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4E" w:rsidRDefault="00F501E8" w:rsidP="00F501E8">
      <w:pPr>
        <w:jc w:val="center"/>
      </w:pPr>
      <w:r>
        <w:t>9а класс</w:t>
      </w:r>
    </w:p>
    <w:p w:rsidR="00F501E8" w:rsidRDefault="00F501E8" w:rsidP="00F5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D7D">
        <w:rPr>
          <w:rFonts w:ascii="Times New Roman" w:hAnsi="Times New Roman" w:cs="Times New Roman"/>
          <w:sz w:val="24"/>
          <w:szCs w:val="24"/>
        </w:rPr>
        <w:t>14 мая</w:t>
      </w:r>
    </w:p>
    <w:p w:rsidR="00F501E8" w:rsidRPr="007C6D7D" w:rsidRDefault="00F501E8" w:rsidP="00F5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D7D">
        <w:rPr>
          <w:rFonts w:ascii="Times New Roman" w:hAnsi="Times New Roman" w:cs="Times New Roman"/>
          <w:sz w:val="24"/>
          <w:szCs w:val="24"/>
        </w:rPr>
        <w:t>Тема «Знаки препинания в конце предложений. Границы предложений».</w:t>
      </w:r>
    </w:p>
    <w:p w:rsidR="00F501E8" w:rsidRPr="007C6D7D" w:rsidRDefault="00F501E8" w:rsidP="00F5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D7D">
        <w:rPr>
          <w:rFonts w:ascii="Times New Roman" w:hAnsi="Times New Roman" w:cs="Times New Roman"/>
          <w:sz w:val="24"/>
          <w:szCs w:val="24"/>
        </w:rPr>
        <w:t>1. Поставить знаки препинания в конце предложений в зависимости от цели высказывания и эмоциональной окраски высказывания, аргументировать выбор знака:</w:t>
      </w:r>
    </w:p>
    <w:p w:rsidR="00F501E8" w:rsidRPr="007C6D7D" w:rsidRDefault="00F501E8" w:rsidP="00F501E8">
      <w:pPr>
        <w:pStyle w:val="a3"/>
        <w:rPr>
          <w:rFonts w:ascii="Times New Roman" w:hAnsi="Times New Roman"/>
          <w:sz w:val="24"/>
          <w:szCs w:val="24"/>
        </w:rPr>
      </w:pPr>
      <w:r w:rsidRPr="007C6D7D">
        <w:rPr>
          <w:rFonts w:ascii="Times New Roman" w:hAnsi="Times New Roman"/>
          <w:sz w:val="24"/>
          <w:szCs w:val="24"/>
        </w:rPr>
        <w:t xml:space="preserve">             1) Не губи меня, девица</w:t>
      </w:r>
    </w:p>
    <w:p w:rsidR="00F501E8" w:rsidRPr="007C6D7D" w:rsidRDefault="00F501E8" w:rsidP="00F501E8">
      <w:pPr>
        <w:pStyle w:val="a3"/>
        <w:rPr>
          <w:rFonts w:ascii="Times New Roman" w:hAnsi="Times New Roman"/>
          <w:sz w:val="24"/>
          <w:szCs w:val="24"/>
        </w:rPr>
      </w:pPr>
      <w:r w:rsidRPr="007C6D7D">
        <w:rPr>
          <w:rFonts w:ascii="Times New Roman" w:hAnsi="Times New Roman"/>
          <w:sz w:val="24"/>
          <w:szCs w:val="24"/>
        </w:rPr>
        <w:t xml:space="preserve">             2) Что же зеркальце в ответ</w:t>
      </w:r>
    </w:p>
    <w:p w:rsidR="00F501E8" w:rsidRPr="007C6D7D" w:rsidRDefault="00F501E8" w:rsidP="00F501E8">
      <w:pPr>
        <w:pStyle w:val="a3"/>
        <w:rPr>
          <w:rFonts w:ascii="Times New Roman" w:hAnsi="Times New Roman"/>
          <w:sz w:val="24"/>
          <w:szCs w:val="24"/>
        </w:rPr>
      </w:pPr>
      <w:r w:rsidRPr="007C6D7D">
        <w:rPr>
          <w:rFonts w:ascii="Times New Roman" w:hAnsi="Times New Roman"/>
          <w:sz w:val="24"/>
          <w:szCs w:val="24"/>
        </w:rPr>
        <w:t xml:space="preserve">             3) </w:t>
      </w:r>
      <w:proofErr w:type="gramStart"/>
      <w:r w:rsidRPr="007C6D7D">
        <w:rPr>
          <w:rFonts w:ascii="Times New Roman" w:hAnsi="Times New Roman"/>
          <w:sz w:val="24"/>
          <w:szCs w:val="24"/>
        </w:rPr>
        <w:t>В</w:t>
      </w:r>
      <w:proofErr w:type="gramEnd"/>
      <w:r w:rsidRPr="007C6D7D">
        <w:rPr>
          <w:rFonts w:ascii="Times New Roman" w:hAnsi="Times New Roman"/>
          <w:sz w:val="24"/>
          <w:szCs w:val="24"/>
        </w:rPr>
        <w:t xml:space="preserve"> руки яблочко взяла, к алым губкам поднесла</w:t>
      </w:r>
    </w:p>
    <w:p w:rsidR="00F501E8" w:rsidRPr="007C6D7D" w:rsidRDefault="00F501E8" w:rsidP="00F501E8">
      <w:pPr>
        <w:pStyle w:val="a3"/>
        <w:rPr>
          <w:rFonts w:ascii="Times New Roman" w:hAnsi="Times New Roman"/>
          <w:sz w:val="24"/>
          <w:szCs w:val="24"/>
        </w:rPr>
      </w:pPr>
      <w:r w:rsidRPr="007C6D7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4) Не видал</w:t>
      </w:r>
      <w:r w:rsidRPr="007C6D7D">
        <w:rPr>
          <w:rFonts w:ascii="Times New Roman" w:hAnsi="Times New Roman"/>
          <w:sz w:val="24"/>
          <w:szCs w:val="24"/>
        </w:rPr>
        <w:t xml:space="preserve"> ль где на свете ты царевны молодой</w:t>
      </w:r>
    </w:p>
    <w:p w:rsidR="00F501E8" w:rsidRPr="007C6D7D" w:rsidRDefault="00F501E8" w:rsidP="00F501E8">
      <w:pPr>
        <w:pStyle w:val="a3"/>
        <w:rPr>
          <w:rFonts w:ascii="Times New Roman" w:hAnsi="Times New Roman"/>
          <w:sz w:val="24"/>
          <w:szCs w:val="24"/>
        </w:rPr>
      </w:pPr>
      <w:r w:rsidRPr="007C6D7D">
        <w:rPr>
          <w:rFonts w:ascii="Times New Roman" w:hAnsi="Times New Roman"/>
          <w:sz w:val="24"/>
          <w:szCs w:val="24"/>
        </w:rPr>
        <w:t xml:space="preserve">             5) И трубит уже молва:</w:t>
      </w:r>
      <w:bookmarkStart w:id="0" w:name="_GoBack"/>
      <w:bookmarkEnd w:id="0"/>
    </w:p>
    <w:p w:rsidR="00F501E8" w:rsidRPr="007C6D7D" w:rsidRDefault="00F501E8" w:rsidP="00F501E8">
      <w:pPr>
        <w:pStyle w:val="a3"/>
        <w:rPr>
          <w:rFonts w:ascii="Times New Roman" w:hAnsi="Times New Roman"/>
          <w:sz w:val="24"/>
          <w:szCs w:val="24"/>
        </w:rPr>
      </w:pPr>
      <w:r w:rsidRPr="007C6D7D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7C6D7D">
        <w:rPr>
          <w:rFonts w:ascii="Times New Roman" w:hAnsi="Times New Roman"/>
          <w:sz w:val="24"/>
          <w:szCs w:val="24"/>
        </w:rPr>
        <w:t>« Дочка</w:t>
      </w:r>
      <w:proofErr w:type="gramEnd"/>
      <w:r w:rsidRPr="007C6D7D">
        <w:rPr>
          <w:rFonts w:ascii="Times New Roman" w:hAnsi="Times New Roman"/>
          <w:sz w:val="24"/>
          <w:szCs w:val="24"/>
        </w:rPr>
        <w:t xml:space="preserve"> царская жива»</w:t>
      </w:r>
    </w:p>
    <w:p w:rsidR="00F501E8" w:rsidRPr="007C6D7D" w:rsidRDefault="00F501E8" w:rsidP="00F501E8">
      <w:pPr>
        <w:pStyle w:val="a3"/>
        <w:rPr>
          <w:rFonts w:ascii="Times New Roman" w:hAnsi="Times New Roman"/>
          <w:sz w:val="24"/>
          <w:szCs w:val="24"/>
        </w:rPr>
      </w:pPr>
    </w:p>
    <w:p w:rsidR="00F501E8" w:rsidRPr="007C6D7D" w:rsidRDefault="00F501E8" w:rsidP="00F5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D7D">
        <w:rPr>
          <w:rFonts w:ascii="Times New Roman" w:hAnsi="Times New Roman" w:cs="Times New Roman"/>
          <w:sz w:val="24"/>
          <w:szCs w:val="24"/>
        </w:rPr>
        <w:t>2.Установить границы предложений, расставить знаки:</w:t>
      </w:r>
    </w:p>
    <w:p w:rsidR="00F501E8" w:rsidRPr="007C6D7D" w:rsidRDefault="00F501E8" w:rsidP="00F50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D7D">
        <w:rPr>
          <w:rFonts w:ascii="Times New Roman" w:hAnsi="Times New Roman" w:cs="Times New Roman"/>
          <w:sz w:val="24"/>
          <w:szCs w:val="24"/>
        </w:rPr>
        <w:t xml:space="preserve">         Ты </w:t>
      </w:r>
      <w:proofErr w:type="gramStart"/>
      <w:r w:rsidRPr="007C6D7D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Pr="007C6D7D">
        <w:rPr>
          <w:rFonts w:ascii="Times New Roman" w:hAnsi="Times New Roman" w:cs="Times New Roman"/>
          <w:sz w:val="24"/>
          <w:szCs w:val="24"/>
        </w:rPr>
        <w:t xml:space="preserve"> как приходит весна </w:t>
      </w:r>
      <w:proofErr w:type="spellStart"/>
      <w:r w:rsidRPr="007C6D7D">
        <w:rPr>
          <w:rFonts w:ascii="Times New Roman" w:hAnsi="Times New Roman" w:cs="Times New Roman"/>
          <w:sz w:val="24"/>
          <w:szCs w:val="24"/>
        </w:rPr>
        <w:t>весна</w:t>
      </w:r>
      <w:proofErr w:type="spellEnd"/>
      <w:r w:rsidRPr="007C6D7D">
        <w:rPr>
          <w:rFonts w:ascii="Times New Roman" w:hAnsi="Times New Roman" w:cs="Times New Roman"/>
          <w:sz w:val="24"/>
          <w:szCs w:val="24"/>
        </w:rPr>
        <w:t xml:space="preserve"> приходит не сразу она начинает творить свою работу ещё среди метелей и морозов и первый её дружный напор не сразу сгоняет снег с полей не сразу согревает землю и всё-таки весна неодолима</w:t>
      </w:r>
    </w:p>
    <w:p w:rsidR="00F501E8" w:rsidRDefault="00F501E8"/>
    <w:sectPr w:rsidR="00F5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E8"/>
    <w:rsid w:val="0009234E"/>
    <w:rsid w:val="00F5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35F6"/>
  <w15:chartTrackingRefBased/>
  <w15:docId w15:val="{DF3B695F-B832-4F75-BBD0-DE92B0F1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1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asevrugina78@outlook.com</dc:creator>
  <cp:keywords/>
  <dc:description/>
  <cp:lastModifiedBy>asevrugina78@outlook.com</cp:lastModifiedBy>
  <cp:revision>1</cp:revision>
  <dcterms:created xsi:type="dcterms:W3CDTF">2020-04-29T10:57:00Z</dcterms:created>
  <dcterms:modified xsi:type="dcterms:W3CDTF">2020-04-29T10:59:00Z</dcterms:modified>
</cp:coreProperties>
</file>