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ED" w:rsidRDefault="009851F0">
      <w:pPr>
        <w:pStyle w:val="Standard"/>
        <w:jc w:val="center"/>
      </w:pPr>
      <w:bookmarkStart w:id="0" w:name="_GoBack"/>
      <w:bookmarkEnd w:id="0"/>
      <w:r>
        <w:t>4б класс</w:t>
      </w:r>
    </w:p>
    <w:p w:rsidR="005B0CED" w:rsidRDefault="005B0CED">
      <w:pPr>
        <w:pStyle w:val="Standard"/>
        <w:jc w:val="center"/>
      </w:pPr>
    </w:p>
    <w:tbl>
      <w:tblPr>
        <w:tblW w:w="15452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115"/>
        <w:gridCol w:w="4470"/>
        <w:gridCol w:w="6351"/>
      </w:tblGrid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Предмет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Тема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Содержание</w:t>
            </w:r>
          </w:p>
        </w:tc>
        <w:tc>
          <w:tcPr>
            <w:tcW w:w="6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Контроль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Русский язык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Правописание возвратных глаголов.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Учебник стр. 102-108</w:t>
            </w:r>
          </w:p>
          <w:p w:rsidR="005B0CED" w:rsidRDefault="005B0CED">
            <w:pPr>
              <w:pStyle w:val="TableContents"/>
            </w:pPr>
          </w:p>
          <w:p w:rsidR="005B0CED" w:rsidRDefault="005B0CED">
            <w:pPr>
              <w:pStyle w:val="TableContents"/>
            </w:pP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Выучить правила стр. 102,104 Упр.211, 218,219,226,227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Литература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Г.Х.</w:t>
            </w:r>
            <w:r>
              <w:t xml:space="preserve"> Андерсен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Учебник стр.130-149</w:t>
            </w:r>
          </w:p>
          <w:p w:rsidR="005B0CED" w:rsidRDefault="005B0CED">
            <w:pPr>
              <w:pStyle w:val="TableContents"/>
            </w:pPr>
          </w:p>
          <w:p w:rsidR="005B0CED" w:rsidRDefault="009851F0">
            <w:pPr>
              <w:pStyle w:val="TableContents"/>
            </w:pPr>
            <w:r>
              <w:t>Российская электронная школа Урок 61,62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Читать,составить план,определить тему и главную мысль,стр. 149 №4 (письменно)</w:t>
            </w:r>
          </w:p>
          <w:p w:rsidR="005B0CED" w:rsidRDefault="009851F0">
            <w:pPr>
              <w:pStyle w:val="TableContents"/>
            </w:pPr>
            <w:r>
              <w:t>Выполнить тренировочные задания.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Математика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Письменное деление на трехзначное число.</w:t>
            </w:r>
          </w:p>
          <w:p w:rsidR="005B0CED" w:rsidRDefault="005B0CED">
            <w:pPr>
              <w:pStyle w:val="TableContents"/>
            </w:pP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Учебник стр. 72-75</w:t>
            </w:r>
          </w:p>
          <w:p w:rsidR="005B0CED" w:rsidRDefault="005B0CED">
            <w:pPr>
              <w:pStyle w:val="TableContents"/>
            </w:pPr>
          </w:p>
          <w:p w:rsidR="005B0CED" w:rsidRDefault="009851F0">
            <w:pPr>
              <w:pStyle w:val="TableContents"/>
            </w:pPr>
            <w:r>
              <w:t>Российская электронная школа Урок 58,59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Стр.72 -75 № 279,282 , 284, 285, 292, 293, 304, 305</w:t>
            </w:r>
          </w:p>
          <w:p w:rsidR="005B0CED" w:rsidRDefault="005B0CED">
            <w:pPr>
              <w:pStyle w:val="TableContents"/>
            </w:pPr>
          </w:p>
          <w:p w:rsidR="005B0CED" w:rsidRDefault="009851F0">
            <w:pPr>
              <w:pStyle w:val="TableContents"/>
            </w:pPr>
            <w:r>
              <w:t>Выполнить тренировочные задания.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Окружающий мир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Страницы истории 1920-1930-х годов</w:t>
            </w:r>
          </w:p>
          <w:p w:rsidR="005B0CED" w:rsidRDefault="005B0CED">
            <w:pPr>
              <w:pStyle w:val="TableContents"/>
            </w:pPr>
          </w:p>
          <w:p w:rsidR="005B0CED" w:rsidRDefault="009851F0">
            <w:pPr>
              <w:pStyle w:val="TableContents"/>
            </w:pPr>
            <w:r>
              <w:t>Великая Отечественная война и Великая Победа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Учебник стр .91-95</w:t>
            </w:r>
          </w:p>
          <w:p w:rsidR="005B0CED" w:rsidRDefault="005B0CED">
            <w:pPr>
              <w:pStyle w:val="TableContents"/>
            </w:pPr>
          </w:p>
          <w:p w:rsidR="005B0CED" w:rsidRDefault="009851F0">
            <w:pPr>
              <w:pStyle w:val="TableContents"/>
            </w:pPr>
            <w:r>
              <w:t xml:space="preserve">Российская </w:t>
            </w:r>
            <w:r>
              <w:t>электронная школа Урок27</w:t>
            </w:r>
          </w:p>
          <w:p w:rsidR="005B0CED" w:rsidRDefault="009851F0">
            <w:pPr>
              <w:pStyle w:val="TableContents"/>
            </w:pPr>
            <w:r>
              <w:t>Учебник стр.96-101</w:t>
            </w:r>
          </w:p>
          <w:p w:rsidR="005B0CED" w:rsidRDefault="005B0CED">
            <w:pPr>
              <w:pStyle w:val="TableContents"/>
            </w:pPr>
          </w:p>
          <w:p w:rsidR="005B0CED" w:rsidRDefault="009851F0">
            <w:pPr>
              <w:pStyle w:val="TableContents"/>
            </w:pPr>
            <w:r>
              <w:t>Российская элекронная школа Урок28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  <w:jc w:val="both"/>
            </w:pPr>
            <w:r>
              <w:t>Читать,пересказывать,посмотреть карту стр.92-93, Проверь себя 3 вопроса(письменно)</w:t>
            </w:r>
          </w:p>
          <w:p w:rsidR="005B0CED" w:rsidRDefault="009851F0">
            <w:pPr>
              <w:pStyle w:val="TableContents"/>
            </w:pPr>
            <w:r>
              <w:t>Выполнить тренировочные задания.</w:t>
            </w:r>
          </w:p>
          <w:p w:rsidR="005B0CED" w:rsidRDefault="009851F0">
            <w:pPr>
              <w:pStyle w:val="TableContents"/>
              <w:jc w:val="both"/>
            </w:pPr>
            <w:r>
              <w:t>Читать,пересказывать, Проверь себя 3 вопроса (письменно).</w:t>
            </w:r>
          </w:p>
          <w:p w:rsidR="005B0CED" w:rsidRDefault="009851F0">
            <w:pPr>
              <w:pStyle w:val="TableContents"/>
            </w:pPr>
            <w:r>
              <w:t>Выполнить тренировочные задания.</w:t>
            </w:r>
          </w:p>
          <w:p w:rsidR="005B0CED" w:rsidRDefault="005B0CED">
            <w:pPr>
              <w:pStyle w:val="TableContents"/>
            </w:pP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Технология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Открытка. Весение  цветы.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Российская элекронная школа Урок 14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Выполнение открытки из любого материала (выбор материала самостоятелен)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Изо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Мудрость</w:t>
            </w:r>
          </w:p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старости.</w:t>
            </w:r>
          </w:p>
          <w:p w:rsidR="005B0CED" w:rsidRDefault="005B0CED">
            <w:pPr>
              <w:pStyle w:val="TableContents"/>
            </w:pP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Посмотреть видеоурок</w:t>
            </w:r>
          </w:p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https://www.youtube.com/watch?</w:t>
            </w:r>
          </w:p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v=N-rCYH1iEkk</w:t>
            </w:r>
          </w:p>
          <w:p w:rsidR="005B0CED" w:rsidRDefault="005B0CED">
            <w:pPr>
              <w:pStyle w:val="TableContents"/>
            </w:pP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Standard"/>
              <w:widowControl/>
              <w:jc w:val="both"/>
              <w:rPr>
                <w:rFonts w:ascii="yandex-sans" w:hAnsi="yandex-sans" w:hint="eastAsia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Нарисовать бабушку или дедушку на формате А4 (альбомный лист) любыми художественными материалами.Фото прислать до 24.04.2020 на почту учителя</w:t>
            </w:r>
          </w:p>
          <w:p w:rsidR="005B0CED" w:rsidRDefault="009851F0">
            <w:pPr>
              <w:pStyle w:val="Standard"/>
              <w:widowControl/>
              <w:jc w:val="both"/>
              <w:rPr>
                <w:rFonts w:ascii="yandex-sans" w:hAnsi="yandex-sans" w:hint="eastAsia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n - chaichenko @ yandex . ru ,</w:t>
            </w:r>
          </w:p>
          <w:p w:rsidR="005B0CED" w:rsidRDefault="009851F0">
            <w:pPr>
              <w:pStyle w:val="Standard"/>
              <w:widowControl/>
              <w:jc w:val="both"/>
            </w:pPr>
            <w:r>
              <w:rPr>
                <w:rFonts w:ascii="yandex-sans" w:hAnsi="yandex-sans"/>
                <w:color w:val="000000"/>
              </w:rPr>
              <w:t>указав фамилию, кл</w:t>
            </w:r>
            <w:r>
              <w:rPr>
                <w:rFonts w:ascii="yandex-sans" w:hAnsi="yandex-sans"/>
                <w:color w:val="000000"/>
                <w:sz w:val="22"/>
              </w:rPr>
              <w:t>асс.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Музыка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 xml:space="preserve">4 Класс: Урок №11«Музыкальное </w:t>
            </w:r>
            <w:r>
              <w:t>путешествие: Нас приглашает Испания»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hyperlink r:id="rId6" w:history="1">
              <w:r>
                <w:t>https://resh.edu.ru/subject/lesson/5275/main/86088/</w:t>
              </w:r>
            </w:hyperlink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Просмотр видео урока. Выполнить тренировочные задания, прислать скриншот на почту. У кого нет комп</w:t>
            </w:r>
            <w:r>
              <w:t>ьютера, сообщение по этой теме. 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Физкультура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 xml:space="preserve">Легкая атлетика. </w:t>
            </w:r>
            <w:r>
              <w:lastRenderedPageBreak/>
              <w:t>Волейбол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lastRenderedPageBreak/>
              <w:t xml:space="preserve">https://resh.edu.ru.Урок 41,42,10. Просмотр </w:t>
            </w:r>
            <w:r>
              <w:lastRenderedPageBreak/>
              <w:t>основной части и тренировочного задания.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lastRenderedPageBreak/>
              <w:t xml:space="preserve">Контрольные задания В1 или В2.( У кого нет компьютера </w:t>
            </w:r>
            <w:r>
              <w:lastRenderedPageBreak/>
              <w:t>делают реферат).</w:t>
            </w: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lastRenderedPageBreak/>
              <w:t>Английский язык</w:t>
            </w:r>
          </w:p>
          <w:p w:rsidR="005B0CED" w:rsidRDefault="009851F0">
            <w:pPr>
              <w:pStyle w:val="TableContents"/>
            </w:pPr>
            <w:r>
              <w:t>Рослякова А</w:t>
            </w:r>
            <w:r>
              <w:t>.А.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extbody"/>
              <w:spacing w:after="0"/>
            </w:pPr>
            <w:r>
              <w:t>Конструкция  there was/there were в теме: «Выходной день.</w:t>
            </w:r>
          </w:p>
          <w:p w:rsidR="005B0CED" w:rsidRDefault="009851F0">
            <w:pPr>
              <w:pStyle w:val="Textbody"/>
              <w:spacing w:after="0"/>
            </w:pPr>
            <w:r>
              <w:t>Поход в магазин».</w:t>
            </w:r>
          </w:p>
          <w:p w:rsidR="005B0CED" w:rsidRDefault="009851F0">
            <w:pPr>
              <w:pStyle w:val="Textbody"/>
              <w:spacing w:after="0"/>
            </w:pPr>
            <w:r>
              <w:t>Составление рассказа в прошедшем времени на тему «Пикник».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extbody"/>
              <w:spacing w:after="0"/>
            </w:pPr>
            <w:r>
              <w:t>Урок 1-2, раздел 7</w:t>
            </w:r>
          </w:p>
          <w:p w:rsidR="005B0CED" w:rsidRDefault="009851F0">
            <w:pPr>
              <w:pStyle w:val="Textbody"/>
              <w:spacing w:after="0"/>
            </w:pPr>
            <w:r>
              <w:t>Учебник  с. 70-78</w:t>
            </w:r>
          </w:p>
          <w:p w:rsidR="005B0CED" w:rsidRDefault="009851F0">
            <w:pPr>
              <w:pStyle w:val="Textbody"/>
              <w:spacing w:after="0"/>
            </w:pPr>
            <w:r>
              <w:t>Тетрадь  с. 104-108</w:t>
            </w:r>
          </w:p>
          <w:p w:rsidR="005B0CED" w:rsidRDefault="005B0CED">
            <w:pPr>
              <w:pStyle w:val="TableContents"/>
            </w:pP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extbody"/>
              <w:spacing w:after="0"/>
            </w:pPr>
            <w:r>
              <w:t>Проработать упражнения в тетради №2,3,4 с.105, № 2,3 с.107</w:t>
            </w:r>
          </w:p>
          <w:p w:rsidR="005B0CED" w:rsidRDefault="009851F0">
            <w:pPr>
              <w:pStyle w:val="Textbody"/>
              <w:spacing w:after="0"/>
            </w:pPr>
            <w:r>
              <w:t>Учебник правила с.72, 76 ознакомиться № 3 с.72 письменно</w:t>
            </w:r>
          </w:p>
          <w:p w:rsidR="005B0CED" w:rsidRDefault="005B0CED">
            <w:pPr>
              <w:pStyle w:val="TableContents"/>
            </w:pPr>
          </w:p>
        </w:tc>
      </w:tr>
      <w:tr w:rsidR="005B0CED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Английский язык</w:t>
            </w:r>
          </w:p>
          <w:p w:rsidR="005B0CED" w:rsidRDefault="009851F0">
            <w:pPr>
              <w:pStyle w:val="TableContents"/>
            </w:pPr>
            <w:r>
              <w:t>Филиппова А.Н.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TableContents"/>
            </w:pPr>
            <w:r>
              <w:t>Меню.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Повторить и записать названия</w:t>
            </w:r>
          </w:p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овощей и фруктов (10 слов)</w:t>
            </w:r>
          </w:p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Российская электронная школа</w:t>
            </w:r>
          </w:p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Уроки  5-8  4 класс.</w:t>
            </w:r>
          </w:p>
          <w:p w:rsidR="005B0CED" w:rsidRDefault="009851F0">
            <w:pPr>
              <w:pStyle w:val="TableContents"/>
            </w:pPr>
            <w:r>
              <w:t>Учи.ру</w:t>
            </w:r>
          </w:p>
        </w:tc>
        <w:tc>
          <w:tcPr>
            <w:tcW w:w="6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ED" w:rsidRDefault="009851F0">
            <w:pPr>
              <w:pStyle w:val="Standard"/>
              <w:widowControl/>
            </w:pPr>
            <w:r>
              <w:rPr>
                <w:rFonts w:ascii="yandex-sans" w:hAnsi="yandex-sans"/>
                <w:color w:val="000000"/>
                <w:sz w:val="22"/>
              </w:rPr>
              <w:t xml:space="preserve">Задание в учебнике.Страница 35 рамка-списать, </w:t>
            </w:r>
            <w:r>
              <w:rPr>
                <w:rFonts w:ascii="yandex-sans" w:hAnsi="yandex-sans"/>
                <w:color w:val="000000"/>
                <w:sz w:val="22"/>
              </w:rPr>
              <w:t>перевести.</w:t>
            </w:r>
          </w:p>
          <w:p w:rsidR="005B0CED" w:rsidRDefault="009851F0">
            <w:pPr>
              <w:pStyle w:val="Standard"/>
              <w:widowControl/>
              <w:rPr>
                <w:rFonts w:ascii="yandex-sans" w:hAnsi="yandex-sans" w:hint="eastAsia"/>
                <w:color w:val="000000"/>
                <w:sz w:val="22"/>
              </w:rPr>
            </w:pPr>
            <w:r>
              <w:rPr>
                <w:rFonts w:ascii="yandex-sans" w:hAnsi="yandex-sans"/>
                <w:color w:val="000000"/>
                <w:sz w:val="22"/>
              </w:rPr>
              <w:t>Просмотреть уроки,написать на русском о чём они, сделать тренировочные задания.</w:t>
            </w:r>
          </w:p>
          <w:p w:rsidR="005B0CED" w:rsidRDefault="009851F0">
            <w:pPr>
              <w:pStyle w:val="Standard"/>
              <w:widowControl/>
            </w:pPr>
            <w:r>
              <w:rPr>
                <w:rFonts w:ascii="yandex-sans" w:hAnsi="yandex-sans"/>
                <w:color w:val="000000"/>
                <w:sz w:val="22"/>
              </w:rPr>
              <w:t>Выполняем задания.</w:t>
            </w:r>
          </w:p>
        </w:tc>
      </w:tr>
    </w:tbl>
    <w:p w:rsidR="005B0CED" w:rsidRDefault="005B0CED">
      <w:pPr>
        <w:pStyle w:val="Standard"/>
      </w:pPr>
    </w:p>
    <w:p w:rsidR="005B0CED" w:rsidRDefault="005B0CED">
      <w:pPr>
        <w:pStyle w:val="Standard"/>
      </w:pPr>
    </w:p>
    <w:sectPr w:rsidR="005B0CED">
      <w:pgSz w:w="16838" w:h="11906" w:orient="landscape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F0" w:rsidRDefault="009851F0">
      <w:r>
        <w:separator/>
      </w:r>
    </w:p>
  </w:endnote>
  <w:endnote w:type="continuationSeparator" w:id="0">
    <w:p w:rsidR="009851F0" w:rsidRDefault="0098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F0" w:rsidRDefault="009851F0">
      <w:r>
        <w:rPr>
          <w:color w:val="000000"/>
        </w:rPr>
        <w:separator/>
      </w:r>
    </w:p>
  </w:footnote>
  <w:footnote w:type="continuationSeparator" w:id="0">
    <w:p w:rsidR="009851F0" w:rsidRDefault="0098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0CED"/>
    <w:rsid w:val="00080C12"/>
    <w:rsid w:val="005B0CED"/>
    <w:rsid w:val="0098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3CF2D-9E34-4685-9F1B-3B3A7812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75/main/8608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Хозов</dc:creator>
  <cp:lastModifiedBy>Александр</cp:lastModifiedBy>
  <cp:revision>2</cp:revision>
  <cp:lastPrinted>2020-04-17T06:35:00Z</cp:lastPrinted>
  <dcterms:created xsi:type="dcterms:W3CDTF">2020-04-17T11:00:00Z</dcterms:created>
  <dcterms:modified xsi:type="dcterms:W3CDTF">2020-04-17T11:00:00Z</dcterms:modified>
</cp:coreProperties>
</file>