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599"/>
        <w:tblW w:w="16268" w:type="dxa"/>
        <w:tblLook w:val="04A0" w:firstRow="1" w:lastRow="0" w:firstColumn="1" w:lastColumn="0" w:noHBand="0" w:noVBand="1"/>
      </w:tblPr>
      <w:tblGrid>
        <w:gridCol w:w="1977"/>
        <w:gridCol w:w="4866"/>
        <w:gridCol w:w="5309"/>
        <w:gridCol w:w="4116"/>
      </w:tblGrid>
      <w:tr w:rsidR="0007695E" w:rsidTr="00A76698">
        <w:trPr>
          <w:trHeight w:val="67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695E" w:rsidTr="00A76698">
        <w:trPr>
          <w:trHeight w:val="70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Единственное и множественное число глаголов.</w:t>
            </w:r>
          </w:p>
          <w:p w:rsidR="0007695E" w:rsidRPr="008A05C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число глаголов.</w:t>
            </w:r>
          </w:p>
          <w:p w:rsidR="0007695E" w:rsidRPr="008A05C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число глаголов.</w:t>
            </w:r>
          </w:p>
          <w:p w:rsidR="0007695E" w:rsidRPr="00F609FC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05C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–Обобщение о глаголе. Восстановление текста с нарушенным порядком предложений.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С.74,75 учебник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76, учебник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учебник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78, 79- учебник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 теме «Глагол».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правило, с 75 упр. 129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упр. 132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 упр. 133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 учить правило, с. 79 упр. 137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упр. 143</w:t>
            </w:r>
          </w:p>
        </w:tc>
      </w:tr>
      <w:tr w:rsidR="0007695E" w:rsidTr="00A76698">
        <w:trPr>
          <w:trHeight w:val="70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</w:t>
            </w:r>
            <w:bookmarkStart w:id="0" w:name="_GoBack"/>
            <w:bookmarkEnd w:id="0"/>
            <w:r w:rsidRPr="00870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атика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424E4F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24E4F">
              <w:rPr>
                <w:rFonts w:ascii="Times New Roman" w:hAnsi="Times New Roman" w:cs="Times New Roman"/>
                <w:sz w:val="24"/>
                <w:szCs w:val="24"/>
              </w:rPr>
              <w:t>Деление на 3 и соответствующие случаи умножения.</w:t>
            </w:r>
          </w:p>
          <w:p w:rsidR="0007695E" w:rsidRPr="00F609FC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24E4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«Табличные случаи умножения и деления»</w:t>
            </w:r>
          </w:p>
          <w:p w:rsidR="0007695E" w:rsidRPr="00424E4F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E4F">
              <w:rPr>
                <w:rFonts w:ascii="Times New Roman" w:hAnsi="Times New Roman" w:cs="Times New Roman"/>
                <w:sz w:val="24"/>
                <w:szCs w:val="24"/>
              </w:rPr>
              <w:t>Закрепление табличного умножения на 2 и на 3.</w:t>
            </w:r>
          </w:p>
          <w:p w:rsidR="0007695E" w:rsidRPr="00683CF7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8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Разновидности многоугольников. Обозначение геометрических фигур буквами.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ТУ на 2 и на 3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ТУ на 2 и на 3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понятия «делимое», «делитель» и «частное».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Pr="00683CF7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4" w:history="1">
              <w:r w:rsidRPr="00A83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https://youtu.be/t0It_idjnLo</w:t>
              </w:r>
            </w:hyperlink>
            <w:r w:rsidRPr="0068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 №№ 2, 4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 №№ 5,6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Pr="009E138B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 №№ 1,2</w:t>
            </w:r>
          </w:p>
          <w:p w:rsidR="0007695E" w:rsidRPr="009E138B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Pr="009E138B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Pr="00683CF7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96 № 6(1,2), № 7</w:t>
            </w:r>
          </w:p>
        </w:tc>
      </w:tr>
      <w:tr w:rsidR="0007695E" w:rsidTr="00A76698">
        <w:trPr>
          <w:trHeight w:val="35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«Над нашей квартирой», «Память»</w:t>
            </w:r>
          </w:p>
          <w:p w:rsidR="0007695E" w:rsidRPr="00F609FC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3CF7">
              <w:rPr>
                <w:rFonts w:ascii="Times New Roman" w:hAnsi="Times New Roman" w:cs="Times New Roman"/>
                <w:sz w:val="24"/>
                <w:szCs w:val="24"/>
              </w:rPr>
              <w:t>Ритм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Берестов «Знакомый»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95E" w:rsidRPr="00F609FC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83CF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83CF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83C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3CF7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683CF7"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  <w:p w:rsidR="0007695E" w:rsidRPr="00F609FC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146-149, учебник</w:t>
            </w:r>
          </w:p>
          <w:p w:rsidR="0007695E" w:rsidRDefault="0007695E" w:rsidP="00A766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07695E" w:rsidRDefault="0007695E" w:rsidP="00A766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150</w:t>
            </w:r>
          </w:p>
          <w:p w:rsidR="0007695E" w:rsidRDefault="0007695E" w:rsidP="00A766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07695E" w:rsidRDefault="0007695E" w:rsidP="00A766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153</w:t>
            </w:r>
          </w:p>
          <w:p w:rsidR="0007695E" w:rsidRDefault="0007695E" w:rsidP="00A766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07695E" w:rsidRDefault="0007695E" w:rsidP="00A766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стихотворения, отвечать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150-151 выразительно читать, отвечать на вопросы.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153 -154 читать 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155-160 читать, составить план текста (на листке, фото прислать)</w:t>
            </w:r>
          </w:p>
        </w:tc>
      </w:tr>
      <w:tr w:rsidR="0007695E" w:rsidTr="00A76698">
        <w:trPr>
          <w:trHeight w:val="70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местности. Компас. Ориентирование по солнцу, местным природным признакам.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Ср-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устройством компаса и правилами работы с ним. Приемы ориентирования по компасу.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76, учебник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74, учебник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 читать, выполнить соответствующее задание в РТ</w:t>
            </w: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74-75 читать, отвечать на вопросы. Выполнить поделку «Компас» (в любой технике, из любого материала). Фото поделки прислать мне на почту.</w:t>
            </w:r>
          </w:p>
        </w:tc>
      </w:tr>
      <w:tr w:rsidR="0007695E" w:rsidTr="00A76698">
        <w:trPr>
          <w:trHeight w:val="70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F609FC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9F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F280E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Вышивки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(иллюстрации)</w:t>
            </w:r>
            <w:r w:rsidRPr="00AF28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Любой интернет источник, просмотр иллюстраций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0E">
              <w:rPr>
                <w:rFonts w:ascii="Times New Roman" w:hAnsi="Times New Roman" w:cs="Times New Roman"/>
                <w:sz w:val="24"/>
                <w:szCs w:val="24"/>
              </w:rPr>
              <w:t>Выполнить вышивку «Цветок» (простой, из нескольких стежков)</w:t>
            </w:r>
          </w:p>
        </w:tc>
      </w:tr>
      <w:tr w:rsidR="0007695E" w:rsidTr="00A76698">
        <w:trPr>
          <w:trHeight w:val="72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5E" w:rsidRPr="008708D5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7">
              <w:rPr>
                <w:rFonts w:ascii="Times New Roman" w:hAnsi="Times New Roman" w:cs="Times New Roman"/>
                <w:sz w:val="24"/>
                <w:szCs w:val="24"/>
              </w:rPr>
              <w:t>2 класс: Урок №15 «Паганини! Разве это не восторг!»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1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https://resh.edu.ru/subject/lesson/5261/main/227816/</w:t>
              </w:r>
            </w:hyperlink>
          </w:p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5E" w:rsidRDefault="0007695E" w:rsidP="00A7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</w:t>
            </w:r>
          </w:p>
        </w:tc>
      </w:tr>
    </w:tbl>
    <w:p w:rsidR="0007695E" w:rsidRDefault="0007695E" w:rsidP="0007695E">
      <w:pPr>
        <w:spacing w:after="0" w:line="240" w:lineRule="auto"/>
        <w:jc w:val="both"/>
      </w:pPr>
    </w:p>
    <w:p w:rsidR="0007695E" w:rsidRDefault="0007695E" w:rsidP="0007695E">
      <w:pPr>
        <w:spacing w:after="0" w:line="240" w:lineRule="auto"/>
        <w:jc w:val="both"/>
      </w:pPr>
    </w:p>
    <w:p w:rsidR="0007695E" w:rsidRDefault="0007695E" w:rsidP="0007695E">
      <w:pPr>
        <w:spacing w:after="0" w:line="240" w:lineRule="auto"/>
        <w:jc w:val="both"/>
      </w:pPr>
      <w:proofErr w:type="gramStart"/>
      <w:r>
        <w:t>Примечание :</w:t>
      </w:r>
      <w:proofErr w:type="gramEnd"/>
      <w:r>
        <w:t xml:space="preserve"> Фото выполненных работ присылать мне на почту   </w:t>
      </w:r>
    </w:p>
    <w:p w:rsidR="00C53788" w:rsidRDefault="00C53788"/>
    <w:sectPr w:rsidR="00C53788" w:rsidSect="000769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5E"/>
    <w:rsid w:val="0007695E"/>
    <w:rsid w:val="00C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BEE1"/>
  <w15:chartTrackingRefBased/>
  <w15:docId w15:val="{3972022F-2697-4692-AB62-6CA3364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5E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7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261/main/227816/" TargetMode="External"/><Relationship Id="rId4" Type="http://schemas.openxmlformats.org/officeDocument/2006/relationships/hyperlink" Target="https://youtu.be/t0It_idjn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2020-04-09T14:18:00Z</dcterms:created>
  <dcterms:modified xsi:type="dcterms:W3CDTF">2020-04-09T14:19:00Z</dcterms:modified>
</cp:coreProperties>
</file>