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3C" w:rsidRDefault="00953C3C" w:rsidP="00953C3C">
      <w:pPr>
        <w:jc w:val="center"/>
        <w:rPr>
          <w:rFonts w:ascii="Times New Roman" w:hAnsi="Times New Roman" w:cs="Times New Roman"/>
          <w:b/>
        </w:rPr>
      </w:pPr>
      <w:bookmarkStart w:id="0" w:name="_GoBack"/>
      <w:bookmarkEnd w:id="0"/>
      <w:r w:rsidRPr="00953C3C">
        <w:rPr>
          <w:rFonts w:ascii="Times New Roman" w:hAnsi="Times New Roman" w:cs="Times New Roman"/>
          <w:b/>
        </w:rPr>
        <w:t>ОБРАБОТКА И АНАЛИЗ</w:t>
      </w:r>
      <w:r w:rsidR="00AC71A8">
        <w:rPr>
          <w:rFonts w:ascii="Times New Roman" w:hAnsi="Times New Roman" w:cs="Times New Roman"/>
          <w:b/>
        </w:rPr>
        <w:t xml:space="preserve"> </w:t>
      </w:r>
      <w:r w:rsidRPr="00953C3C">
        <w:rPr>
          <w:rFonts w:ascii="Times New Roman" w:hAnsi="Times New Roman" w:cs="Times New Roman"/>
          <w:b/>
        </w:rPr>
        <w:t>РЕЗУЛЬТАТОВ МОНИТОРИНГА</w:t>
      </w:r>
      <w:r>
        <w:rPr>
          <w:rFonts w:ascii="Times New Roman" w:hAnsi="Times New Roman" w:cs="Times New Roman"/>
          <w:b/>
        </w:rPr>
        <w:t xml:space="preserve"> УУД</w:t>
      </w:r>
    </w:p>
    <w:p w:rsidR="00953C3C" w:rsidRPr="00953C3C" w:rsidRDefault="00953C3C" w:rsidP="00953C3C">
      <w:pPr>
        <w:jc w:val="center"/>
        <w:rPr>
          <w:rFonts w:ascii="Times New Roman" w:hAnsi="Times New Roman" w:cs="Times New Roman"/>
          <w:b/>
        </w:rPr>
      </w:pP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Мониторинг метапредметных УУД - важная составная часть общей системы управления качеством образования как на уровне отдельного ребенка и класса, так и на уровне все</w:t>
      </w:r>
      <w:r w:rsidRPr="00953C3C">
        <w:rPr>
          <w:rFonts w:ascii="Times New Roman" w:hAnsi="Times New Roman" w:cs="Times New Roman"/>
        </w:rPr>
        <w:softHyphen/>
        <w:t>го образовательного учреждения. Предметом анализа явля</w:t>
      </w:r>
      <w:r w:rsidRPr="00953C3C">
        <w:rPr>
          <w:rFonts w:ascii="Times New Roman" w:hAnsi="Times New Roman" w:cs="Times New Roman"/>
        </w:rPr>
        <w:softHyphen/>
        <w:t>ются данные мониторинга метапредметных УУД каждого ребенка, класса в целом.</w:t>
      </w:r>
    </w:p>
    <w:p w:rsidR="00953C3C" w:rsidRDefault="00953C3C" w:rsidP="00953C3C">
      <w:pPr>
        <w:ind w:firstLine="567"/>
        <w:jc w:val="both"/>
        <w:rPr>
          <w:rFonts w:ascii="Times New Roman" w:hAnsi="Times New Roman" w:cs="Times New Roman"/>
        </w:rPr>
      </w:pPr>
      <w:r w:rsidRPr="00953C3C">
        <w:rPr>
          <w:rFonts w:ascii="Times New Roman" w:hAnsi="Times New Roman" w:cs="Times New Roman"/>
        </w:rPr>
        <w:t>Полученные результаты важны и полезны, прежде всего, для педагога в целях построения образовательного процесса, дл</w:t>
      </w:r>
      <w:r>
        <w:rPr>
          <w:rFonts w:ascii="Times New Roman" w:hAnsi="Times New Roman" w:cs="Times New Roman"/>
        </w:rPr>
        <w:t>я психолога, родителей учащихся.</w:t>
      </w:r>
    </w:p>
    <w:p w:rsidR="00953C3C" w:rsidRDefault="00953C3C" w:rsidP="00953C3C">
      <w:pPr>
        <w:ind w:firstLine="567"/>
        <w:jc w:val="both"/>
        <w:rPr>
          <w:rFonts w:ascii="Times New Roman" w:hAnsi="Times New Roman" w:cs="Times New Roman"/>
        </w:rPr>
      </w:pPr>
    </w:p>
    <w:p w:rsidR="00953C3C" w:rsidRPr="00953C3C" w:rsidRDefault="00953C3C" w:rsidP="00953C3C">
      <w:pPr>
        <w:jc w:val="center"/>
        <w:rPr>
          <w:rFonts w:ascii="Times New Roman" w:hAnsi="Times New Roman" w:cs="Times New Roman"/>
          <w:b/>
          <w:bCs/>
        </w:rPr>
      </w:pPr>
      <w:r w:rsidRPr="00953C3C">
        <w:rPr>
          <w:rFonts w:ascii="Times New Roman" w:hAnsi="Times New Roman" w:cs="Times New Roman"/>
          <w:b/>
          <w:bCs/>
        </w:rPr>
        <w:t>НАПРАВЛЕНИЯ ОБРАБОТКИ</w:t>
      </w:r>
      <w:r w:rsidR="00AC71A8">
        <w:rPr>
          <w:rFonts w:ascii="Times New Roman" w:hAnsi="Times New Roman" w:cs="Times New Roman"/>
          <w:b/>
          <w:bCs/>
        </w:rPr>
        <w:t xml:space="preserve"> </w:t>
      </w:r>
      <w:r w:rsidRPr="00953C3C">
        <w:rPr>
          <w:rFonts w:ascii="Times New Roman" w:hAnsi="Times New Roman" w:cs="Times New Roman"/>
          <w:b/>
          <w:bCs/>
        </w:rPr>
        <w:t>РЕЗУЛЬТАТОВ МОНИТОРИНГА</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Обработка результатов мониторинга направле</w:t>
      </w:r>
      <w:r w:rsidRPr="00953C3C">
        <w:rPr>
          <w:rFonts w:ascii="Times New Roman" w:hAnsi="Times New Roman" w:cs="Times New Roman"/>
        </w:rPr>
        <w:softHyphen/>
        <w:t>на на получение диагностической информации о каждом ученике и классе в целом и выявление наличия прогресса в развитии у детей метапредметных УУД.</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Диагностические процедуры позволяют учителю опреде</w:t>
      </w:r>
      <w:r w:rsidRPr="00953C3C">
        <w:rPr>
          <w:rFonts w:ascii="Times New Roman" w:hAnsi="Times New Roman" w:cs="Times New Roman"/>
        </w:rPr>
        <w:softHyphen/>
        <w:t>лить:</w:t>
      </w:r>
    </w:p>
    <w:p w:rsidR="00953C3C" w:rsidRPr="00953C3C" w:rsidRDefault="00953C3C" w:rsidP="00953C3C">
      <w:pPr>
        <w:numPr>
          <w:ilvl w:val="0"/>
          <w:numId w:val="1"/>
        </w:numPr>
        <w:tabs>
          <w:tab w:val="left" w:pos="851"/>
        </w:tabs>
        <w:ind w:firstLine="567"/>
        <w:jc w:val="both"/>
        <w:rPr>
          <w:rFonts w:ascii="Times New Roman" w:hAnsi="Times New Roman" w:cs="Times New Roman"/>
        </w:rPr>
      </w:pPr>
      <w:r w:rsidRPr="00953C3C">
        <w:rPr>
          <w:rFonts w:ascii="Times New Roman" w:hAnsi="Times New Roman" w:cs="Times New Roman"/>
        </w:rPr>
        <w:t>уровень сформированности (</w:t>
      </w:r>
      <w:r w:rsidR="00690285">
        <w:rPr>
          <w:rFonts w:ascii="Times New Roman" w:hAnsi="Times New Roman" w:cs="Times New Roman"/>
        </w:rPr>
        <w:t>низкий, средний и т.д.)</w:t>
      </w:r>
      <w:r w:rsidRPr="00953C3C">
        <w:rPr>
          <w:rFonts w:ascii="Times New Roman" w:hAnsi="Times New Roman" w:cs="Times New Roman"/>
        </w:rPr>
        <w:t xml:space="preserve"> по каждому умению, группам умений (</w:t>
      </w:r>
      <w:r w:rsidR="00690285">
        <w:rPr>
          <w:rFonts w:ascii="Times New Roman" w:hAnsi="Times New Roman" w:cs="Times New Roman"/>
        </w:rPr>
        <w:t xml:space="preserve">личностные, </w:t>
      </w:r>
      <w:r w:rsidRPr="00953C3C">
        <w:rPr>
          <w:rFonts w:ascii="Times New Roman" w:hAnsi="Times New Roman" w:cs="Times New Roman"/>
        </w:rPr>
        <w:t>познавательные, регу</w:t>
      </w:r>
      <w:r w:rsidRPr="00953C3C">
        <w:rPr>
          <w:rFonts w:ascii="Times New Roman" w:hAnsi="Times New Roman" w:cs="Times New Roman"/>
        </w:rPr>
        <w:softHyphen/>
        <w:t>лятивные, коммуникативные);</w:t>
      </w:r>
    </w:p>
    <w:p w:rsidR="00953C3C" w:rsidRPr="00953C3C" w:rsidRDefault="00953C3C" w:rsidP="00953C3C">
      <w:pPr>
        <w:numPr>
          <w:ilvl w:val="0"/>
          <w:numId w:val="1"/>
        </w:numPr>
        <w:tabs>
          <w:tab w:val="left" w:pos="851"/>
        </w:tabs>
        <w:ind w:firstLine="567"/>
        <w:jc w:val="both"/>
        <w:rPr>
          <w:rFonts w:ascii="Times New Roman" w:hAnsi="Times New Roman" w:cs="Times New Roman"/>
        </w:rPr>
      </w:pPr>
      <w:r w:rsidRPr="00953C3C">
        <w:rPr>
          <w:rFonts w:ascii="Times New Roman" w:hAnsi="Times New Roman" w:cs="Times New Roman"/>
        </w:rPr>
        <w:t>особенности прогресса в развитии метапредметных УУД у каждого ученика и в классе в целом при сопоставле</w:t>
      </w:r>
      <w:r w:rsidRPr="00953C3C">
        <w:rPr>
          <w:rFonts w:ascii="Times New Roman" w:hAnsi="Times New Roman" w:cs="Times New Roman"/>
        </w:rPr>
        <w:softHyphen/>
        <w:t>нии с результатами мониторинга класса</w:t>
      </w:r>
      <w:r>
        <w:rPr>
          <w:rFonts w:ascii="Times New Roman" w:hAnsi="Times New Roman" w:cs="Times New Roman"/>
        </w:rPr>
        <w:t xml:space="preserve"> в начале и конце года</w:t>
      </w:r>
      <w:r w:rsidRPr="00953C3C">
        <w:rPr>
          <w:rFonts w:ascii="Times New Roman" w:hAnsi="Times New Roman" w:cs="Times New Roman"/>
        </w:rPr>
        <w:t>;</w:t>
      </w:r>
    </w:p>
    <w:p w:rsidR="00953C3C" w:rsidRPr="00953C3C" w:rsidRDefault="00953C3C" w:rsidP="00953C3C">
      <w:pPr>
        <w:numPr>
          <w:ilvl w:val="0"/>
          <w:numId w:val="1"/>
        </w:numPr>
        <w:tabs>
          <w:tab w:val="left" w:pos="851"/>
        </w:tabs>
        <w:ind w:firstLine="567"/>
        <w:jc w:val="both"/>
        <w:rPr>
          <w:rFonts w:ascii="Times New Roman" w:hAnsi="Times New Roman" w:cs="Times New Roman"/>
        </w:rPr>
      </w:pPr>
      <w:r w:rsidRPr="00953C3C">
        <w:rPr>
          <w:rFonts w:ascii="Times New Roman" w:hAnsi="Times New Roman" w:cs="Times New Roman"/>
        </w:rPr>
        <w:t>планирования дальнейшей работы по развитию мета</w:t>
      </w:r>
      <w:r w:rsidRPr="00953C3C">
        <w:rPr>
          <w:rFonts w:ascii="Times New Roman" w:hAnsi="Times New Roman" w:cs="Times New Roman"/>
        </w:rPr>
        <w:softHyphen/>
        <w:t>предметных УУД.</w:t>
      </w:r>
    </w:p>
    <w:p w:rsidR="00953C3C" w:rsidRDefault="00953C3C" w:rsidP="002C4EC9">
      <w:pPr>
        <w:jc w:val="center"/>
        <w:rPr>
          <w:rFonts w:ascii="Times New Roman" w:hAnsi="Times New Roman" w:cs="Times New Roman"/>
          <w:b/>
          <w:bCs/>
        </w:rPr>
      </w:pPr>
    </w:p>
    <w:p w:rsidR="00953C3C" w:rsidRPr="00953C3C" w:rsidRDefault="00953C3C" w:rsidP="002C4EC9">
      <w:pPr>
        <w:jc w:val="center"/>
        <w:rPr>
          <w:rFonts w:ascii="Times New Roman" w:hAnsi="Times New Roman" w:cs="Times New Roman"/>
          <w:b/>
          <w:bCs/>
        </w:rPr>
      </w:pPr>
      <w:r w:rsidRPr="00953C3C">
        <w:rPr>
          <w:rFonts w:ascii="Times New Roman" w:hAnsi="Times New Roman" w:cs="Times New Roman"/>
          <w:b/>
          <w:bCs/>
        </w:rPr>
        <w:t>АНАЛИЗ ДАННЫХ МОНИТОРИНГА</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 xml:space="preserve">Результаты мониторинга </w:t>
      </w:r>
      <w:r w:rsidR="002C4EC9">
        <w:rPr>
          <w:rFonts w:ascii="Times New Roman" w:hAnsi="Times New Roman" w:cs="Times New Roman"/>
        </w:rPr>
        <w:t>в 5-9 классах</w:t>
      </w:r>
      <w:r w:rsidRPr="00953C3C">
        <w:rPr>
          <w:rFonts w:ascii="Times New Roman" w:hAnsi="Times New Roman" w:cs="Times New Roman"/>
        </w:rPr>
        <w:t xml:space="preserve"> дают психолого-педагогическую информацию о развитии мета</w:t>
      </w:r>
      <w:r w:rsidRPr="00953C3C">
        <w:rPr>
          <w:rFonts w:ascii="Times New Roman" w:hAnsi="Times New Roman" w:cs="Times New Roman"/>
        </w:rPr>
        <w:softHyphen/>
        <w:t>предметных УУД у каждого учащегося и в классе в целом.</w:t>
      </w:r>
    </w:p>
    <w:p w:rsidR="00953C3C" w:rsidRPr="00953C3C" w:rsidRDefault="00690285" w:rsidP="00953C3C">
      <w:pPr>
        <w:ind w:firstLine="567"/>
        <w:jc w:val="both"/>
        <w:rPr>
          <w:rFonts w:ascii="Times New Roman" w:hAnsi="Times New Roman" w:cs="Times New Roman"/>
        </w:rPr>
      </w:pPr>
      <w:r>
        <w:rPr>
          <w:rFonts w:ascii="Times New Roman" w:hAnsi="Times New Roman" w:cs="Times New Roman"/>
        </w:rPr>
        <w:t>В таблице</w:t>
      </w:r>
      <w:r w:rsidR="00953C3C" w:rsidRPr="00953C3C">
        <w:rPr>
          <w:rFonts w:ascii="Times New Roman" w:hAnsi="Times New Roman" w:cs="Times New Roman"/>
        </w:rPr>
        <w:t xml:space="preserve"> наглядно показаны пути извлечения информа</w:t>
      </w:r>
      <w:r w:rsidR="00953C3C" w:rsidRPr="00953C3C">
        <w:rPr>
          <w:rFonts w:ascii="Times New Roman" w:hAnsi="Times New Roman" w:cs="Times New Roman"/>
        </w:rPr>
        <w:softHyphen/>
        <w:t>ции</w:t>
      </w:r>
      <w:r>
        <w:rPr>
          <w:rFonts w:ascii="Times New Roman" w:hAnsi="Times New Roman" w:cs="Times New Roman"/>
        </w:rPr>
        <w:t xml:space="preserve"> и</w:t>
      </w:r>
      <w:r w:rsidR="00953C3C" w:rsidRPr="00953C3C">
        <w:rPr>
          <w:rFonts w:ascii="Times New Roman" w:hAnsi="Times New Roman" w:cs="Times New Roman"/>
        </w:rPr>
        <w:t xml:space="preserve"> вопросы для планирования дальнейшей работы по развитию мета</w:t>
      </w:r>
      <w:r w:rsidR="00953C3C" w:rsidRPr="00953C3C">
        <w:rPr>
          <w:rFonts w:ascii="Times New Roman" w:hAnsi="Times New Roman" w:cs="Times New Roman"/>
        </w:rPr>
        <w:softHyphen/>
        <w:t>предметных УУД.</w:t>
      </w:r>
    </w:p>
    <w:p w:rsidR="002C4EC9" w:rsidRDefault="002C4EC9" w:rsidP="00690285">
      <w:pPr>
        <w:rPr>
          <w:rFonts w:ascii="Times New Roman" w:hAnsi="Times New Roman" w:cs="Times New Roman"/>
          <w:i/>
          <w:iCs/>
        </w:rPr>
      </w:pPr>
    </w:p>
    <w:tbl>
      <w:tblPr>
        <w:tblStyle w:val="a5"/>
        <w:tblW w:w="0" w:type="auto"/>
        <w:tblLook w:val="04A0" w:firstRow="1" w:lastRow="0" w:firstColumn="1" w:lastColumn="0" w:noHBand="0" w:noVBand="1"/>
      </w:tblPr>
      <w:tblGrid>
        <w:gridCol w:w="4595"/>
        <w:gridCol w:w="139"/>
        <w:gridCol w:w="5319"/>
      </w:tblGrid>
      <w:tr w:rsidR="002C4EC9" w:rsidTr="007F7B7F">
        <w:tc>
          <w:tcPr>
            <w:tcW w:w="4785" w:type="dxa"/>
            <w:gridSpan w:val="2"/>
          </w:tcPr>
          <w:p w:rsidR="002C4EC9" w:rsidRDefault="002C4EC9" w:rsidP="007F7B7F">
            <w:pPr>
              <w:jc w:val="center"/>
              <w:rPr>
                <w:rFonts w:ascii="Times New Roman" w:hAnsi="Times New Roman" w:cs="Times New Roman"/>
                <w:i/>
                <w:iCs/>
              </w:rPr>
            </w:pPr>
            <w:r w:rsidRPr="00953C3C">
              <w:rPr>
                <w:rFonts w:ascii="Times New Roman" w:hAnsi="Times New Roman" w:cs="Times New Roman"/>
              </w:rPr>
              <w:t>Информация</w:t>
            </w:r>
          </w:p>
        </w:tc>
        <w:tc>
          <w:tcPr>
            <w:tcW w:w="5388" w:type="dxa"/>
          </w:tcPr>
          <w:p w:rsidR="002C4EC9" w:rsidRDefault="002C4EC9" w:rsidP="007F7B7F">
            <w:pPr>
              <w:jc w:val="center"/>
              <w:rPr>
                <w:rFonts w:ascii="Times New Roman" w:hAnsi="Times New Roman" w:cs="Times New Roman"/>
                <w:i/>
                <w:iCs/>
              </w:rPr>
            </w:pPr>
            <w:r w:rsidRPr="00953C3C">
              <w:rPr>
                <w:rFonts w:ascii="Times New Roman" w:hAnsi="Times New Roman" w:cs="Times New Roman"/>
              </w:rPr>
              <w:t>Вопросы, на которые получает ответ педагог</w:t>
            </w:r>
          </w:p>
        </w:tc>
      </w:tr>
      <w:tr w:rsidR="002C4EC9" w:rsidTr="007F7B7F">
        <w:tc>
          <w:tcPr>
            <w:tcW w:w="10173" w:type="dxa"/>
            <w:gridSpan w:val="3"/>
          </w:tcPr>
          <w:p w:rsidR="002C4EC9" w:rsidRDefault="002C4EC9" w:rsidP="007F7B7F">
            <w:pPr>
              <w:jc w:val="center"/>
              <w:rPr>
                <w:rFonts w:ascii="Times New Roman" w:hAnsi="Times New Roman" w:cs="Times New Roman"/>
                <w:i/>
                <w:iCs/>
              </w:rPr>
            </w:pPr>
            <w:r w:rsidRPr="00953C3C">
              <w:rPr>
                <w:rFonts w:ascii="Times New Roman" w:hAnsi="Times New Roman" w:cs="Times New Roman"/>
              </w:rPr>
              <w:t>Об отдельном ученике</w:t>
            </w:r>
          </w:p>
        </w:tc>
      </w:tr>
      <w:tr w:rsidR="002C4EC9" w:rsidTr="007F7B7F">
        <w:tc>
          <w:tcPr>
            <w:tcW w:w="4644" w:type="dxa"/>
          </w:tcPr>
          <w:p w:rsidR="002C4EC9" w:rsidRPr="00953C3C" w:rsidRDefault="002C4EC9" w:rsidP="007F7B7F">
            <w:pPr>
              <w:jc w:val="both"/>
              <w:rPr>
                <w:rFonts w:ascii="Times New Roman" w:hAnsi="Times New Roman" w:cs="Times New Roman"/>
              </w:rPr>
            </w:pPr>
            <w:r>
              <w:rPr>
                <w:rFonts w:ascii="Times New Roman" w:hAnsi="Times New Roman" w:cs="Times New Roman"/>
              </w:rPr>
              <w:t>Уровень сформирован</w:t>
            </w:r>
            <w:r>
              <w:rPr>
                <w:rFonts w:ascii="Times New Roman" w:hAnsi="Times New Roman" w:cs="Times New Roman"/>
              </w:rPr>
              <w:softHyphen/>
              <w:t>ности</w:t>
            </w:r>
            <w:r w:rsidRPr="00953C3C">
              <w:rPr>
                <w:rFonts w:ascii="Times New Roman" w:hAnsi="Times New Roman" w:cs="Times New Roman"/>
              </w:rPr>
              <w:t>:</w:t>
            </w:r>
          </w:p>
          <w:p w:rsidR="002C4EC9" w:rsidRPr="00953C3C" w:rsidRDefault="002C4EC9" w:rsidP="007F7B7F">
            <w:pPr>
              <w:numPr>
                <w:ilvl w:val="0"/>
                <w:numId w:val="4"/>
              </w:numPr>
              <w:tabs>
                <w:tab w:val="left" w:pos="284"/>
              </w:tabs>
              <w:jc w:val="both"/>
              <w:rPr>
                <w:rFonts w:ascii="Times New Roman" w:hAnsi="Times New Roman" w:cs="Times New Roman"/>
              </w:rPr>
            </w:pPr>
            <w:r w:rsidRPr="00953C3C">
              <w:rPr>
                <w:rFonts w:ascii="Times New Roman" w:hAnsi="Times New Roman" w:cs="Times New Roman"/>
              </w:rPr>
              <w:t>по каждому умению;</w:t>
            </w:r>
          </w:p>
          <w:p w:rsidR="002C4EC9" w:rsidRPr="00953C3C" w:rsidRDefault="002C4EC9" w:rsidP="00690285">
            <w:pPr>
              <w:numPr>
                <w:ilvl w:val="0"/>
                <w:numId w:val="4"/>
              </w:numPr>
              <w:tabs>
                <w:tab w:val="left" w:pos="284"/>
              </w:tabs>
              <w:jc w:val="both"/>
              <w:rPr>
                <w:rFonts w:ascii="Times New Roman" w:hAnsi="Times New Roman" w:cs="Times New Roman"/>
              </w:rPr>
            </w:pPr>
            <w:r w:rsidRPr="00953C3C">
              <w:rPr>
                <w:rFonts w:ascii="Times New Roman" w:hAnsi="Times New Roman" w:cs="Times New Roman"/>
              </w:rPr>
              <w:t xml:space="preserve">по каждой </w:t>
            </w:r>
            <w:r w:rsidR="00690285">
              <w:rPr>
                <w:rFonts w:ascii="Times New Roman" w:hAnsi="Times New Roman" w:cs="Times New Roman"/>
              </w:rPr>
              <w:t>группе умений отдельно.</w:t>
            </w:r>
          </w:p>
        </w:tc>
        <w:tc>
          <w:tcPr>
            <w:tcW w:w="5529" w:type="dxa"/>
            <w:gridSpan w:val="2"/>
          </w:tcPr>
          <w:p w:rsidR="002C4EC9" w:rsidRPr="00953C3C" w:rsidRDefault="002C4EC9" w:rsidP="007F7B7F">
            <w:pPr>
              <w:jc w:val="both"/>
              <w:rPr>
                <w:rFonts w:ascii="Times New Roman" w:hAnsi="Times New Roman" w:cs="Times New Roman"/>
              </w:rPr>
            </w:pPr>
            <w:r w:rsidRPr="00953C3C">
              <w:rPr>
                <w:rFonts w:ascii="Times New Roman" w:hAnsi="Times New Roman" w:cs="Times New Roman"/>
              </w:rPr>
              <w:t>На развитие какой группы умений надо обратить внимание?</w:t>
            </w:r>
          </w:p>
          <w:p w:rsidR="002C4EC9" w:rsidRDefault="002C4EC9" w:rsidP="007F7B7F">
            <w:pPr>
              <w:jc w:val="both"/>
              <w:rPr>
                <w:rFonts w:ascii="Times New Roman" w:hAnsi="Times New Roman" w:cs="Times New Roman"/>
                <w:i/>
                <w:iCs/>
              </w:rPr>
            </w:pPr>
            <w:r w:rsidRPr="00953C3C">
              <w:rPr>
                <w:rFonts w:ascii="Times New Roman" w:hAnsi="Times New Roman" w:cs="Times New Roman"/>
              </w:rPr>
              <w:t>Какие конкретно умения развиты у учащегося недостаточно?</w:t>
            </w:r>
          </w:p>
        </w:tc>
      </w:tr>
      <w:tr w:rsidR="002C4EC9" w:rsidTr="007F7B7F">
        <w:tc>
          <w:tcPr>
            <w:tcW w:w="4644" w:type="dxa"/>
          </w:tcPr>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Рейтинг</w:t>
            </w:r>
            <w:r>
              <w:rPr>
                <w:rFonts w:ascii="Times New Roman" w:hAnsi="Times New Roman" w:cs="Times New Roman"/>
              </w:rPr>
              <w:t xml:space="preserve"> </w:t>
            </w:r>
            <w:r w:rsidRPr="00953C3C">
              <w:rPr>
                <w:rFonts w:ascii="Times New Roman" w:hAnsi="Times New Roman" w:cs="Times New Roman"/>
              </w:rPr>
              <w:t>сформированности диагностируемых умений</w:t>
            </w:r>
          </w:p>
        </w:tc>
        <w:tc>
          <w:tcPr>
            <w:tcW w:w="5529" w:type="dxa"/>
            <w:gridSpan w:val="2"/>
          </w:tcPr>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На развитие каких метапредметных умений педагогу необходимо обратить особое внимание?</w:t>
            </w:r>
          </w:p>
        </w:tc>
      </w:tr>
      <w:tr w:rsidR="002C4EC9" w:rsidTr="007F7B7F">
        <w:tc>
          <w:tcPr>
            <w:tcW w:w="4644" w:type="dxa"/>
          </w:tcPr>
          <w:p w:rsidR="002C4EC9" w:rsidRPr="00953C3C" w:rsidRDefault="002C4EC9" w:rsidP="007F7B7F">
            <w:pPr>
              <w:jc w:val="both"/>
              <w:rPr>
                <w:rFonts w:ascii="Times New Roman" w:hAnsi="Times New Roman" w:cs="Times New Roman"/>
              </w:rPr>
            </w:pPr>
            <w:r w:rsidRPr="00953C3C">
              <w:rPr>
                <w:rFonts w:ascii="Times New Roman" w:hAnsi="Times New Roman" w:cs="Times New Roman"/>
              </w:rPr>
              <w:t>Наличие или отсутствие прогресса и его особенности:</w:t>
            </w:r>
          </w:p>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 в развитии каждого из повторно</w:t>
            </w:r>
            <w:r>
              <w:rPr>
                <w:rFonts w:ascii="Times New Roman" w:hAnsi="Times New Roman" w:cs="Times New Roman"/>
              </w:rPr>
              <w:t xml:space="preserve"> </w:t>
            </w:r>
            <w:r w:rsidRPr="00953C3C">
              <w:rPr>
                <w:rFonts w:ascii="Times New Roman" w:hAnsi="Times New Roman" w:cs="Times New Roman"/>
              </w:rPr>
              <w:t>диагностируемых умений</w:t>
            </w:r>
          </w:p>
        </w:tc>
        <w:tc>
          <w:tcPr>
            <w:tcW w:w="5529" w:type="dxa"/>
            <w:gridSpan w:val="2"/>
          </w:tcPr>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Есть ли положительная динамика развития универсальных учебных действий у ребенка? Произошел ли переход на новый уровень развития УУД?</w:t>
            </w:r>
          </w:p>
        </w:tc>
      </w:tr>
      <w:tr w:rsidR="002C4EC9" w:rsidTr="007F7B7F">
        <w:tc>
          <w:tcPr>
            <w:tcW w:w="10173" w:type="dxa"/>
            <w:gridSpan w:val="3"/>
          </w:tcPr>
          <w:p w:rsidR="002C4EC9" w:rsidRPr="002C4EC9" w:rsidRDefault="002C4EC9" w:rsidP="007F7B7F">
            <w:pPr>
              <w:tabs>
                <w:tab w:val="left" w:pos="284"/>
              </w:tabs>
              <w:jc w:val="center"/>
              <w:rPr>
                <w:rFonts w:ascii="Times New Roman" w:hAnsi="Times New Roman" w:cs="Times New Roman"/>
              </w:rPr>
            </w:pPr>
            <w:r w:rsidRPr="002C4EC9">
              <w:rPr>
                <w:rFonts w:ascii="Times New Roman" w:hAnsi="Times New Roman" w:cs="Times New Roman"/>
              </w:rPr>
              <w:t>О классе в целом</w:t>
            </w:r>
          </w:p>
        </w:tc>
      </w:tr>
      <w:tr w:rsidR="002C4EC9" w:rsidTr="007F7B7F">
        <w:tc>
          <w:tcPr>
            <w:tcW w:w="4644" w:type="dxa"/>
          </w:tcPr>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Рейтинг</w:t>
            </w:r>
            <w:r>
              <w:rPr>
                <w:rFonts w:ascii="Times New Roman" w:hAnsi="Times New Roman" w:cs="Times New Roman"/>
              </w:rPr>
              <w:t xml:space="preserve"> </w:t>
            </w:r>
            <w:r w:rsidRPr="00953C3C">
              <w:rPr>
                <w:rFonts w:ascii="Times New Roman" w:hAnsi="Times New Roman" w:cs="Times New Roman"/>
              </w:rPr>
              <w:t>сформированности диагностируемых умений</w:t>
            </w:r>
          </w:p>
        </w:tc>
        <w:tc>
          <w:tcPr>
            <w:tcW w:w="5529" w:type="dxa"/>
            <w:gridSpan w:val="2"/>
          </w:tcPr>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На развитие каких метапредметных умений необходимо обратить внимание педагогам, работающим в данном классе?</w:t>
            </w:r>
          </w:p>
        </w:tc>
      </w:tr>
      <w:tr w:rsidR="002C4EC9" w:rsidTr="007F7B7F">
        <w:tc>
          <w:tcPr>
            <w:tcW w:w="4644" w:type="dxa"/>
          </w:tcPr>
          <w:p w:rsidR="002C4EC9" w:rsidRPr="00953C3C" w:rsidRDefault="002C4EC9" w:rsidP="007F7B7F">
            <w:pPr>
              <w:jc w:val="both"/>
              <w:rPr>
                <w:rFonts w:ascii="Times New Roman" w:hAnsi="Times New Roman" w:cs="Times New Roman"/>
              </w:rPr>
            </w:pPr>
            <w:r w:rsidRPr="00953C3C">
              <w:rPr>
                <w:rFonts w:ascii="Times New Roman" w:hAnsi="Times New Roman" w:cs="Times New Roman"/>
              </w:rPr>
              <w:t>Особенности прогресса:</w:t>
            </w:r>
          </w:p>
          <w:p w:rsidR="002C4EC9" w:rsidRPr="00953C3C" w:rsidRDefault="002C4EC9" w:rsidP="007F7B7F">
            <w:pPr>
              <w:jc w:val="both"/>
              <w:rPr>
                <w:rFonts w:ascii="Times New Roman" w:hAnsi="Times New Roman" w:cs="Times New Roman"/>
              </w:rPr>
            </w:pPr>
            <w:r w:rsidRPr="00953C3C">
              <w:rPr>
                <w:rFonts w:ascii="Times New Roman" w:hAnsi="Times New Roman" w:cs="Times New Roman"/>
              </w:rPr>
              <w:t>в развитии каждого из повторно диагностируемых умений;</w:t>
            </w:r>
          </w:p>
          <w:p w:rsidR="002C4EC9" w:rsidRPr="002C4EC9" w:rsidRDefault="002C4EC9" w:rsidP="007F7B7F">
            <w:pPr>
              <w:jc w:val="both"/>
              <w:rPr>
                <w:rFonts w:ascii="Times New Roman" w:hAnsi="Times New Roman" w:cs="Times New Roman"/>
              </w:rPr>
            </w:pPr>
            <w:r w:rsidRPr="00953C3C">
              <w:rPr>
                <w:rFonts w:ascii="Times New Roman" w:hAnsi="Times New Roman" w:cs="Times New Roman"/>
              </w:rPr>
              <w:t>по группам познавательных и регулятивных</w:t>
            </w:r>
            <w:r w:rsidR="007F7B7F">
              <w:rPr>
                <w:rFonts w:ascii="Times New Roman" w:hAnsi="Times New Roman" w:cs="Times New Roman"/>
              </w:rPr>
              <w:t xml:space="preserve"> </w:t>
            </w:r>
            <w:r w:rsidRPr="00953C3C">
              <w:rPr>
                <w:rFonts w:ascii="Times New Roman" w:hAnsi="Times New Roman" w:cs="Times New Roman"/>
              </w:rPr>
              <w:t>и коммуникативных умений</w:t>
            </w:r>
          </w:p>
        </w:tc>
        <w:tc>
          <w:tcPr>
            <w:tcW w:w="5529" w:type="dxa"/>
            <w:gridSpan w:val="2"/>
          </w:tcPr>
          <w:p w:rsidR="002C4EC9" w:rsidRPr="002C4EC9" w:rsidRDefault="002C4EC9" w:rsidP="007F7B7F">
            <w:pPr>
              <w:rPr>
                <w:rFonts w:ascii="Times New Roman" w:hAnsi="Times New Roman" w:cs="Times New Roman"/>
              </w:rPr>
            </w:pPr>
            <w:r w:rsidRPr="00953C3C">
              <w:rPr>
                <w:rFonts w:ascii="Times New Roman" w:hAnsi="Times New Roman" w:cs="Times New Roman"/>
              </w:rPr>
              <w:t>Есть ли положительная динамика развития отдельных метапредметных умений и групп умений в классе по сравнению с прошлым годом? Произошел ли у большинства детей переход на новый уровень развития УУД?</w:t>
            </w:r>
          </w:p>
        </w:tc>
      </w:tr>
    </w:tbl>
    <w:p w:rsidR="002C4EC9" w:rsidRDefault="002C4EC9" w:rsidP="002C4EC9">
      <w:pPr>
        <w:ind w:firstLine="567"/>
        <w:jc w:val="center"/>
        <w:rPr>
          <w:rFonts w:ascii="Times New Roman" w:hAnsi="Times New Roman" w:cs="Times New Roman"/>
          <w:i/>
          <w:iCs/>
        </w:rPr>
      </w:pPr>
    </w:p>
    <w:p w:rsidR="004A14A1" w:rsidRDefault="004A14A1" w:rsidP="004A14A1">
      <w:pPr>
        <w:ind w:firstLine="567"/>
        <w:jc w:val="both"/>
        <w:rPr>
          <w:rFonts w:ascii="Times New Roman" w:hAnsi="Times New Roman" w:cs="Times New Roman"/>
        </w:rPr>
      </w:pPr>
      <w:r w:rsidRPr="00953C3C">
        <w:rPr>
          <w:rFonts w:ascii="Times New Roman" w:hAnsi="Times New Roman" w:cs="Times New Roman"/>
        </w:rPr>
        <w:t>В первую очередь следует обратить внимание на детали</w:t>
      </w:r>
      <w:r w:rsidRPr="00953C3C">
        <w:rPr>
          <w:rFonts w:ascii="Times New Roman" w:hAnsi="Times New Roman" w:cs="Times New Roman"/>
        </w:rPr>
        <w:softHyphen/>
        <w:t>зирова</w:t>
      </w:r>
      <w:r>
        <w:rPr>
          <w:rFonts w:ascii="Times New Roman" w:hAnsi="Times New Roman" w:cs="Times New Roman"/>
        </w:rPr>
        <w:t>нный рейтинг метапредметных УУД.</w:t>
      </w:r>
      <w:r w:rsidRPr="00953C3C">
        <w:rPr>
          <w:rFonts w:ascii="Times New Roman" w:hAnsi="Times New Roman" w:cs="Times New Roman"/>
        </w:rPr>
        <w:t xml:space="preserve"> В нем видно, какие именн</w:t>
      </w:r>
      <w:r>
        <w:rPr>
          <w:rFonts w:ascii="Times New Roman" w:hAnsi="Times New Roman" w:cs="Times New Roman"/>
        </w:rPr>
        <w:t>о умения в рамках каждой из ч</w:t>
      </w:r>
      <w:r w:rsidR="00AC71A8">
        <w:rPr>
          <w:rFonts w:ascii="Times New Roman" w:hAnsi="Times New Roman" w:cs="Times New Roman"/>
        </w:rPr>
        <w:t>е</w:t>
      </w:r>
      <w:r>
        <w:rPr>
          <w:rFonts w:ascii="Times New Roman" w:hAnsi="Times New Roman" w:cs="Times New Roman"/>
        </w:rPr>
        <w:t>тырех</w:t>
      </w:r>
      <w:r w:rsidRPr="00953C3C">
        <w:rPr>
          <w:rFonts w:ascii="Times New Roman" w:hAnsi="Times New Roman" w:cs="Times New Roman"/>
        </w:rPr>
        <w:t xml:space="preserve"> групп развиваются в данном классе более успешно, какие - менее успешно. </w:t>
      </w:r>
    </w:p>
    <w:p w:rsidR="00130BA6" w:rsidRDefault="00025DBE" w:rsidP="00130BA6">
      <w:pPr>
        <w:ind w:firstLine="567"/>
        <w:jc w:val="both"/>
        <w:rPr>
          <w:rFonts w:ascii="Times New Roman" w:hAnsi="Times New Roman" w:cs="Times New Roman"/>
        </w:rPr>
      </w:pPr>
      <w:r>
        <w:rPr>
          <w:rFonts w:ascii="Times New Roman" w:hAnsi="Times New Roman" w:cs="Times New Roman"/>
        </w:rPr>
        <w:t xml:space="preserve">Классный руководитель совместно с педагогом-психологом </w:t>
      </w:r>
      <w:r w:rsidR="007F7B7F">
        <w:rPr>
          <w:rFonts w:ascii="Times New Roman" w:hAnsi="Times New Roman" w:cs="Times New Roman"/>
        </w:rPr>
        <w:t>анализиру</w:t>
      </w:r>
      <w:r>
        <w:rPr>
          <w:rFonts w:ascii="Times New Roman" w:hAnsi="Times New Roman" w:cs="Times New Roman"/>
        </w:rPr>
        <w:t>ю</w:t>
      </w:r>
      <w:r w:rsidR="007F7B7F">
        <w:rPr>
          <w:rFonts w:ascii="Times New Roman" w:hAnsi="Times New Roman" w:cs="Times New Roman"/>
        </w:rPr>
        <w:t>т сформированност</w:t>
      </w:r>
      <w:r>
        <w:rPr>
          <w:rFonts w:ascii="Times New Roman" w:hAnsi="Times New Roman" w:cs="Times New Roman"/>
        </w:rPr>
        <w:t>ь</w:t>
      </w:r>
      <w:r w:rsidR="007F7B7F">
        <w:rPr>
          <w:rFonts w:ascii="Times New Roman" w:hAnsi="Times New Roman" w:cs="Times New Roman"/>
        </w:rPr>
        <w:t xml:space="preserve"> </w:t>
      </w:r>
      <w:r>
        <w:rPr>
          <w:rFonts w:ascii="Times New Roman" w:hAnsi="Times New Roman" w:cs="Times New Roman"/>
        </w:rPr>
        <w:t>всех</w:t>
      </w:r>
      <w:r w:rsidR="007F7B7F">
        <w:rPr>
          <w:rFonts w:ascii="Times New Roman" w:hAnsi="Times New Roman" w:cs="Times New Roman"/>
        </w:rPr>
        <w:t xml:space="preserve"> групп </w:t>
      </w:r>
      <w:r w:rsidR="00422EA2">
        <w:rPr>
          <w:rFonts w:ascii="Times New Roman" w:hAnsi="Times New Roman" w:cs="Times New Roman"/>
        </w:rPr>
        <w:t>УУД</w:t>
      </w:r>
      <w:r>
        <w:rPr>
          <w:rFonts w:ascii="Times New Roman" w:hAnsi="Times New Roman" w:cs="Times New Roman"/>
        </w:rPr>
        <w:t xml:space="preserve"> по классу</w:t>
      </w:r>
      <w:r w:rsidR="00422EA2">
        <w:rPr>
          <w:rFonts w:ascii="Times New Roman" w:hAnsi="Times New Roman" w:cs="Times New Roman"/>
        </w:rPr>
        <w:t xml:space="preserve"> и заполняют таблицу:</w:t>
      </w:r>
    </w:p>
    <w:p w:rsidR="00130BA6" w:rsidRDefault="00130BA6" w:rsidP="00025DBE">
      <w:pPr>
        <w:ind w:firstLine="567"/>
        <w:jc w:val="both"/>
        <w:rPr>
          <w:rFonts w:ascii="Times New Roman" w:hAnsi="Times New Roman" w:cs="Times New Roman"/>
        </w:rPr>
      </w:pPr>
    </w:p>
    <w:tbl>
      <w:tblPr>
        <w:tblStyle w:val="a5"/>
        <w:tblW w:w="10637" w:type="dxa"/>
        <w:jc w:val="center"/>
        <w:tblLook w:val="04A0" w:firstRow="1" w:lastRow="0" w:firstColumn="1" w:lastColumn="0" w:noHBand="0" w:noVBand="1"/>
      </w:tblPr>
      <w:tblGrid>
        <w:gridCol w:w="2235"/>
        <w:gridCol w:w="2059"/>
        <w:gridCol w:w="1980"/>
        <w:gridCol w:w="2053"/>
        <w:gridCol w:w="2310"/>
      </w:tblGrid>
      <w:tr w:rsidR="00130BA6" w:rsidTr="00130BA6">
        <w:trPr>
          <w:jc w:val="center"/>
        </w:trPr>
        <w:tc>
          <w:tcPr>
            <w:tcW w:w="2235" w:type="dxa"/>
            <w:vMerge w:val="restart"/>
          </w:tcPr>
          <w:p w:rsidR="00130BA6" w:rsidRPr="00130BA6" w:rsidRDefault="00130BA6" w:rsidP="00130BA6">
            <w:pPr>
              <w:jc w:val="center"/>
              <w:rPr>
                <w:rFonts w:ascii="Times New Roman" w:hAnsi="Times New Roman" w:cs="Times New Roman"/>
                <w:b/>
              </w:rPr>
            </w:pPr>
            <w:r>
              <w:rPr>
                <w:rFonts w:ascii="Times New Roman" w:hAnsi="Times New Roman" w:cs="Times New Roman"/>
                <w:b/>
              </w:rPr>
              <w:t>Уровень</w:t>
            </w:r>
          </w:p>
        </w:tc>
        <w:tc>
          <w:tcPr>
            <w:tcW w:w="2059" w:type="dxa"/>
          </w:tcPr>
          <w:p w:rsidR="00130BA6" w:rsidRPr="00130BA6" w:rsidRDefault="00130BA6" w:rsidP="00130BA6">
            <w:pPr>
              <w:jc w:val="center"/>
              <w:rPr>
                <w:rFonts w:ascii="Times New Roman" w:hAnsi="Times New Roman" w:cs="Times New Roman"/>
                <w:b/>
              </w:rPr>
            </w:pPr>
            <w:r>
              <w:rPr>
                <w:rFonts w:ascii="Times New Roman" w:hAnsi="Times New Roman" w:cs="Times New Roman"/>
                <w:b/>
              </w:rPr>
              <w:t>Личностные</w:t>
            </w:r>
          </w:p>
        </w:tc>
        <w:tc>
          <w:tcPr>
            <w:tcW w:w="1980" w:type="dxa"/>
          </w:tcPr>
          <w:p w:rsidR="00130BA6" w:rsidRPr="00130BA6" w:rsidRDefault="00130BA6" w:rsidP="00130BA6">
            <w:pPr>
              <w:jc w:val="center"/>
              <w:rPr>
                <w:rFonts w:ascii="Times New Roman" w:hAnsi="Times New Roman" w:cs="Times New Roman"/>
                <w:b/>
              </w:rPr>
            </w:pPr>
            <w:r>
              <w:rPr>
                <w:rFonts w:ascii="Times New Roman" w:hAnsi="Times New Roman" w:cs="Times New Roman"/>
                <w:b/>
              </w:rPr>
              <w:t>Регулятивные</w:t>
            </w:r>
          </w:p>
        </w:tc>
        <w:tc>
          <w:tcPr>
            <w:tcW w:w="2053" w:type="dxa"/>
          </w:tcPr>
          <w:p w:rsidR="00130BA6" w:rsidRPr="00130BA6" w:rsidRDefault="00130BA6" w:rsidP="00130BA6">
            <w:pPr>
              <w:jc w:val="center"/>
              <w:rPr>
                <w:rFonts w:ascii="Times New Roman" w:hAnsi="Times New Roman" w:cs="Times New Roman"/>
                <w:b/>
              </w:rPr>
            </w:pPr>
            <w:r>
              <w:rPr>
                <w:rFonts w:ascii="Times New Roman" w:hAnsi="Times New Roman" w:cs="Times New Roman"/>
                <w:b/>
              </w:rPr>
              <w:t>Познавательные</w:t>
            </w:r>
          </w:p>
        </w:tc>
        <w:tc>
          <w:tcPr>
            <w:tcW w:w="2310" w:type="dxa"/>
          </w:tcPr>
          <w:p w:rsidR="00130BA6" w:rsidRPr="00130BA6" w:rsidRDefault="00130BA6" w:rsidP="00130BA6">
            <w:pPr>
              <w:jc w:val="center"/>
              <w:rPr>
                <w:rFonts w:ascii="Times New Roman" w:hAnsi="Times New Roman" w:cs="Times New Roman"/>
                <w:b/>
              </w:rPr>
            </w:pPr>
            <w:r>
              <w:rPr>
                <w:rFonts w:ascii="Times New Roman" w:hAnsi="Times New Roman" w:cs="Times New Roman"/>
                <w:b/>
              </w:rPr>
              <w:t>Коммуникативные</w:t>
            </w:r>
          </w:p>
        </w:tc>
      </w:tr>
      <w:tr w:rsidR="00130BA6" w:rsidTr="00130BA6">
        <w:trPr>
          <w:jc w:val="center"/>
        </w:trPr>
        <w:tc>
          <w:tcPr>
            <w:tcW w:w="2235" w:type="dxa"/>
            <w:vMerge/>
          </w:tcPr>
          <w:p w:rsidR="00130BA6" w:rsidRPr="00130BA6" w:rsidRDefault="00130BA6" w:rsidP="00130BA6">
            <w:pPr>
              <w:jc w:val="center"/>
              <w:rPr>
                <w:rFonts w:ascii="Times New Roman" w:hAnsi="Times New Roman" w:cs="Times New Roman"/>
                <w:b/>
              </w:rPr>
            </w:pPr>
          </w:p>
        </w:tc>
        <w:tc>
          <w:tcPr>
            <w:tcW w:w="8402" w:type="dxa"/>
            <w:gridSpan w:val="4"/>
          </w:tcPr>
          <w:p w:rsidR="00130BA6" w:rsidRDefault="00130BA6" w:rsidP="00130BA6">
            <w:pPr>
              <w:jc w:val="center"/>
              <w:rPr>
                <w:rFonts w:ascii="Times New Roman" w:hAnsi="Times New Roman" w:cs="Times New Roman"/>
                <w:b/>
              </w:rPr>
            </w:pPr>
            <w:r>
              <w:rPr>
                <w:rFonts w:ascii="Times New Roman" w:hAnsi="Times New Roman" w:cs="Times New Roman"/>
                <w:b/>
              </w:rPr>
              <w:t>Учащиеся</w:t>
            </w:r>
          </w:p>
        </w:tc>
      </w:tr>
      <w:tr w:rsidR="00130BA6" w:rsidTr="00130BA6">
        <w:trPr>
          <w:jc w:val="center"/>
        </w:trPr>
        <w:tc>
          <w:tcPr>
            <w:tcW w:w="2235" w:type="dxa"/>
          </w:tcPr>
          <w:p w:rsidR="00130BA6" w:rsidRDefault="00130BA6" w:rsidP="00130BA6">
            <w:pPr>
              <w:jc w:val="both"/>
              <w:rPr>
                <w:rFonts w:ascii="Times New Roman" w:hAnsi="Times New Roman" w:cs="Times New Roman"/>
              </w:rPr>
            </w:pPr>
            <w:r>
              <w:rPr>
                <w:rFonts w:ascii="Times New Roman" w:hAnsi="Times New Roman" w:cs="Times New Roman"/>
              </w:rPr>
              <w:t>Высокий уровень</w:t>
            </w:r>
          </w:p>
        </w:tc>
        <w:tc>
          <w:tcPr>
            <w:tcW w:w="2059" w:type="dxa"/>
          </w:tcPr>
          <w:p w:rsidR="00130BA6" w:rsidRDefault="00130BA6" w:rsidP="00130BA6">
            <w:pPr>
              <w:jc w:val="both"/>
              <w:rPr>
                <w:rFonts w:ascii="Times New Roman" w:hAnsi="Times New Roman" w:cs="Times New Roman"/>
              </w:rPr>
            </w:pPr>
          </w:p>
        </w:tc>
        <w:tc>
          <w:tcPr>
            <w:tcW w:w="1980" w:type="dxa"/>
          </w:tcPr>
          <w:p w:rsidR="00130BA6" w:rsidRDefault="00130BA6" w:rsidP="00130BA6">
            <w:pPr>
              <w:jc w:val="both"/>
              <w:rPr>
                <w:rFonts w:ascii="Times New Roman" w:hAnsi="Times New Roman" w:cs="Times New Roman"/>
              </w:rPr>
            </w:pPr>
          </w:p>
        </w:tc>
        <w:tc>
          <w:tcPr>
            <w:tcW w:w="2053" w:type="dxa"/>
          </w:tcPr>
          <w:p w:rsidR="00130BA6" w:rsidRDefault="00130BA6" w:rsidP="00130BA6">
            <w:pPr>
              <w:jc w:val="both"/>
              <w:rPr>
                <w:rFonts w:ascii="Times New Roman" w:hAnsi="Times New Roman" w:cs="Times New Roman"/>
              </w:rPr>
            </w:pPr>
          </w:p>
        </w:tc>
        <w:tc>
          <w:tcPr>
            <w:tcW w:w="2310" w:type="dxa"/>
          </w:tcPr>
          <w:p w:rsidR="00130BA6" w:rsidRDefault="00130BA6" w:rsidP="00130BA6">
            <w:pPr>
              <w:jc w:val="both"/>
              <w:rPr>
                <w:rFonts w:ascii="Times New Roman" w:hAnsi="Times New Roman" w:cs="Times New Roman"/>
              </w:rPr>
            </w:pPr>
          </w:p>
        </w:tc>
      </w:tr>
      <w:tr w:rsidR="00130BA6" w:rsidTr="00130BA6">
        <w:trPr>
          <w:jc w:val="center"/>
        </w:trPr>
        <w:tc>
          <w:tcPr>
            <w:tcW w:w="2235" w:type="dxa"/>
          </w:tcPr>
          <w:p w:rsidR="00130BA6" w:rsidRDefault="00130BA6" w:rsidP="00130BA6">
            <w:pPr>
              <w:jc w:val="both"/>
              <w:rPr>
                <w:rFonts w:ascii="Times New Roman" w:hAnsi="Times New Roman" w:cs="Times New Roman"/>
              </w:rPr>
            </w:pPr>
            <w:r>
              <w:rPr>
                <w:rFonts w:ascii="Times New Roman" w:hAnsi="Times New Roman" w:cs="Times New Roman"/>
              </w:rPr>
              <w:t>Выше среднего</w:t>
            </w:r>
          </w:p>
        </w:tc>
        <w:tc>
          <w:tcPr>
            <w:tcW w:w="2059" w:type="dxa"/>
          </w:tcPr>
          <w:p w:rsidR="00130BA6" w:rsidRDefault="00130BA6" w:rsidP="00130BA6">
            <w:pPr>
              <w:jc w:val="both"/>
              <w:rPr>
                <w:rFonts w:ascii="Times New Roman" w:hAnsi="Times New Roman" w:cs="Times New Roman"/>
              </w:rPr>
            </w:pPr>
          </w:p>
        </w:tc>
        <w:tc>
          <w:tcPr>
            <w:tcW w:w="1980" w:type="dxa"/>
          </w:tcPr>
          <w:p w:rsidR="00130BA6" w:rsidRDefault="00130BA6" w:rsidP="00130BA6">
            <w:pPr>
              <w:jc w:val="both"/>
              <w:rPr>
                <w:rFonts w:ascii="Times New Roman" w:hAnsi="Times New Roman" w:cs="Times New Roman"/>
              </w:rPr>
            </w:pPr>
          </w:p>
        </w:tc>
        <w:tc>
          <w:tcPr>
            <w:tcW w:w="2053" w:type="dxa"/>
          </w:tcPr>
          <w:p w:rsidR="00130BA6" w:rsidRDefault="00130BA6" w:rsidP="00130BA6">
            <w:pPr>
              <w:jc w:val="both"/>
              <w:rPr>
                <w:rFonts w:ascii="Times New Roman" w:hAnsi="Times New Roman" w:cs="Times New Roman"/>
              </w:rPr>
            </w:pPr>
          </w:p>
        </w:tc>
        <w:tc>
          <w:tcPr>
            <w:tcW w:w="2310" w:type="dxa"/>
          </w:tcPr>
          <w:p w:rsidR="00130BA6" w:rsidRDefault="00130BA6" w:rsidP="00130BA6">
            <w:pPr>
              <w:jc w:val="both"/>
              <w:rPr>
                <w:rFonts w:ascii="Times New Roman" w:hAnsi="Times New Roman" w:cs="Times New Roman"/>
              </w:rPr>
            </w:pPr>
          </w:p>
        </w:tc>
      </w:tr>
      <w:tr w:rsidR="00130BA6" w:rsidTr="00130BA6">
        <w:trPr>
          <w:jc w:val="center"/>
        </w:trPr>
        <w:tc>
          <w:tcPr>
            <w:tcW w:w="2235" w:type="dxa"/>
          </w:tcPr>
          <w:p w:rsidR="00130BA6" w:rsidRDefault="00130BA6" w:rsidP="00130BA6">
            <w:pPr>
              <w:jc w:val="both"/>
              <w:rPr>
                <w:rFonts w:ascii="Times New Roman" w:hAnsi="Times New Roman" w:cs="Times New Roman"/>
              </w:rPr>
            </w:pPr>
            <w:r>
              <w:rPr>
                <w:rFonts w:ascii="Times New Roman" w:hAnsi="Times New Roman" w:cs="Times New Roman"/>
              </w:rPr>
              <w:lastRenderedPageBreak/>
              <w:t>Средний уровень</w:t>
            </w:r>
          </w:p>
        </w:tc>
        <w:tc>
          <w:tcPr>
            <w:tcW w:w="2059" w:type="dxa"/>
          </w:tcPr>
          <w:p w:rsidR="00130BA6" w:rsidRDefault="00130BA6" w:rsidP="00130BA6">
            <w:pPr>
              <w:jc w:val="both"/>
              <w:rPr>
                <w:rFonts w:ascii="Times New Roman" w:hAnsi="Times New Roman" w:cs="Times New Roman"/>
              </w:rPr>
            </w:pPr>
          </w:p>
        </w:tc>
        <w:tc>
          <w:tcPr>
            <w:tcW w:w="1980" w:type="dxa"/>
          </w:tcPr>
          <w:p w:rsidR="00130BA6" w:rsidRDefault="00130BA6" w:rsidP="00130BA6">
            <w:pPr>
              <w:jc w:val="both"/>
              <w:rPr>
                <w:rFonts w:ascii="Times New Roman" w:hAnsi="Times New Roman" w:cs="Times New Roman"/>
              </w:rPr>
            </w:pPr>
          </w:p>
        </w:tc>
        <w:tc>
          <w:tcPr>
            <w:tcW w:w="2053" w:type="dxa"/>
          </w:tcPr>
          <w:p w:rsidR="00130BA6" w:rsidRDefault="00130BA6" w:rsidP="00130BA6">
            <w:pPr>
              <w:jc w:val="both"/>
              <w:rPr>
                <w:rFonts w:ascii="Times New Roman" w:hAnsi="Times New Roman" w:cs="Times New Roman"/>
              </w:rPr>
            </w:pPr>
          </w:p>
        </w:tc>
        <w:tc>
          <w:tcPr>
            <w:tcW w:w="2310" w:type="dxa"/>
          </w:tcPr>
          <w:p w:rsidR="00130BA6" w:rsidRDefault="00130BA6" w:rsidP="00130BA6">
            <w:pPr>
              <w:jc w:val="both"/>
              <w:rPr>
                <w:rFonts w:ascii="Times New Roman" w:hAnsi="Times New Roman" w:cs="Times New Roman"/>
              </w:rPr>
            </w:pPr>
          </w:p>
        </w:tc>
      </w:tr>
      <w:tr w:rsidR="00130BA6" w:rsidTr="00130BA6">
        <w:trPr>
          <w:jc w:val="center"/>
        </w:trPr>
        <w:tc>
          <w:tcPr>
            <w:tcW w:w="2235" w:type="dxa"/>
          </w:tcPr>
          <w:p w:rsidR="00130BA6" w:rsidRDefault="00130BA6" w:rsidP="00130BA6">
            <w:pPr>
              <w:jc w:val="both"/>
              <w:rPr>
                <w:rFonts w:ascii="Times New Roman" w:hAnsi="Times New Roman" w:cs="Times New Roman"/>
              </w:rPr>
            </w:pPr>
            <w:r>
              <w:rPr>
                <w:rFonts w:ascii="Times New Roman" w:hAnsi="Times New Roman" w:cs="Times New Roman"/>
              </w:rPr>
              <w:t>Ниже среднего</w:t>
            </w:r>
          </w:p>
        </w:tc>
        <w:tc>
          <w:tcPr>
            <w:tcW w:w="2059" w:type="dxa"/>
          </w:tcPr>
          <w:p w:rsidR="00130BA6" w:rsidRDefault="00130BA6" w:rsidP="00130BA6">
            <w:pPr>
              <w:jc w:val="both"/>
              <w:rPr>
                <w:rFonts w:ascii="Times New Roman" w:hAnsi="Times New Roman" w:cs="Times New Roman"/>
              </w:rPr>
            </w:pPr>
          </w:p>
        </w:tc>
        <w:tc>
          <w:tcPr>
            <w:tcW w:w="1980" w:type="dxa"/>
          </w:tcPr>
          <w:p w:rsidR="00130BA6" w:rsidRDefault="00130BA6" w:rsidP="00130BA6">
            <w:pPr>
              <w:jc w:val="both"/>
              <w:rPr>
                <w:rFonts w:ascii="Times New Roman" w:hAnsi="Times New Roman" w:cs="Times New Roman"/>
              </w:rPr>
            </w:pPr>
          </w:p>
        </w:tc>
        <w:tc>
          <w:tcPr>
            <w:tcW w:w="2053" w:type="dxa"/>
          </w:tcPr>
          <w:p w:rsidR="00130BA6" w:rsidRDefault="00130BA6" w:rsidP="00130BA6">
            <w:pPr>
              <w:jc w:val="both"/>
              <w:rPr>
                <w:rFonts w:ascii="Times New Roman" w:hAnsi="Times New Roman" w:cs="Times New Roman"/>
              </w:rPr>
            </w:pPr>
          </w:p>
        </w:tc>
        <w:tc>
          <w:tcPr>
            <w:tcW w:w="2310" w:type="dxa"/>
          </w:tcPr>
          <w:p w:rsidR="00130BA6" w:rsidRDefault="00130BA6" w:rsidP="00130BA6">
            <w:pPr>
              <w:jc w:val="both"/>
              <w:rPr>
                <w:rFonts w:ascii="Times New Roman" w:hAnsi="Times New Roman" w:cs="Times New Roman"/>
              </w:rPr>
            </w:pPr>
          </w:p>
        </w:tc>
      </w:tr>
      <w:tr w:rsidR="00130BA6" w:rsidTr="00130BA6">
        <w:trPr>
          <w:jc w:val="center"/>
        </w:trPr>
        <w:tc>
          <w:tcPr>
            <w:tcW w:w="2235" w:type="dxa"/>
          </w:tcPr>
          <w:p w:rsidR="00130BA6" w:rsidRDefault="00130BA6" w:rsidP="00130BA6">
            <w:pPr>
              <w:jc w:val="both"/>
              <w:rPr>
                <w:rFonts w:ascii="Times New Roman" w:hAnsi="Times New Roman" w:cs="Times New Roman"/>
              </w:rPr>
            </w:pPr>
            <w:r>
              <w:rPr>
                <w:rFonts w:ascii="Times New Roman" w:hAnsi="Times New Roman" w:cs="Times New Roman"/>
              </w:rPr>
              <w:t>Низкий уровень</w:t>
            </w:r>
          </w:p>
        </w:tc>
        <w:tc>
          <w:tcPr>
            <w:tcW w:w="2059" w:type="dxa"/>
          </w:tcPr>
          <w:p w:rsidR="00130BA6" w:rsidRDefault="00130BA6" w:rsidP="00130BA6">
            <w:pPr>
              <w:jc w:val="both"/>
              <w:rPr>
                <w:rFonts w:ascii="Times New Roman" w:hAnsi="Times New Roman" w:cs="Times New Roman"/>
              </w:rPr>
            </w:pPr>
          </w:p>
        </w:tc>
        <w:tc>
          <w:tcPr>
            <w:tcW w:w="1980" w:type="dxa"/>
          </w:tcPr>
          <w:p w:rsidR="00130BA6" w:rsidRDefault="00130BA6" w:rsidP="00130BA6">
            <w:pPr>
              <w:jc w:val="both"/>
              <w:rPr>
                <w:rFonts w:ascii="Times New Roman" w:hAnsi="Times New Roman" w:cs="Times New Roman"/>
              </w:rPr>
            </w:pPr>
          </w:p>
        </w:tc>
        <w:tc>
          <w:tcPr>
            <w:tcW w:w="2053" w:type="dxa"/>
          </w:tcPr>
          <w:p w:rsidR="00130BA6" w:rsidRDefault="00130BA6" w:rsidP="00130BA6">
            <w:pPr>
              <w:jc w:val="both"/>
              <w:rPr>
                <w:rFonts w:ascii="Times New Roman" w:hAnsi="Times New Roman" w:cs="Times New Roman"/>
              </w:rPr>
            </w:pPr>
          </w:p>
        </w:tc>
        <w:tc>
          <w:tcPr>
            <w:tcW w:w="2310" w:type="dxa"/>
          </w:tcPr>
          <w:p w:rsidR="00130BA6" w:rsidRDefault="00130BA6" w:rsidP="00130BA6">
            <w:pPr>
              <w:jc w:val="both"/>
              <w:rPr>
                <w:rFonts w:ascii="Times New Roman" w:hAnsi="Times New Roman" w:cs="Times New Roman"/>
              </w:rPr>
            </w:pPr>
          </w:p>
        </w:tc>
      </w:tr>
    </w:tbl>
    <w:p w:rsidR="00130BA6" w:rsidRDefault="00130BA6" w:rsidP="00025DBE">
      <w:pPr>
        <w:ind w:firstLine="567"/>
        <w:jc w:val="both"/>
        <w:rPr>
          <w:rFonts w:ascii="Times New Roman" w:hAnsi="Times New Roman" w:cs="Times New Roman"/>
        </w:rPr>
      </w:pPr>
    </w:p>
    <w:p w:rsidR="00422EA2" w:rsidRDefault="00422EA2" w:rsidP="004A14A1">
      <w:pPr>
        <w:ind w:firstLine="567"/>
        <w:jc w:val="both"/>
        <w:rPr>
          <w:rFonts w:ascii="Times New Roman" w:hAnsi="Times New Roman" w:cs="Times New Roman"/>
        </w:rPr>
      </w:pPr>
      <w:r w:rsidRPr="00422EA2">
        <w:rPr>
          <w:rFonts w:ascii="Times New Roman" w:hAnsi="Times New Roman" w:cs="Times New Roman"/>
        </w:rPr>
        <w:t>Если</w:t>
      </w:r>
      <w:r>
        <w:rPr>
          <w:rFonts w:ascii="Times New Roman" w:hAnsi="Times New Roman" w:cs="Times New Roman"/>
        </w:rPr>
        <w:t xml:space="preserve"> ока</w:t>
      </w:r>
      <w:r>
        <w:rPr>
          <w:rFonts w:ascii="Times New Roman" w:hAnsi="Times New Roman" w:cs="Times New Roman"/>
        </w:rPr>
        <w:softHyphen/>
        <w:t>жется, что на уровне ниже среднего или низком</w:t>
      </w:r>
      <w:r w:rsidRPr="00422EA2">
        <w:rPr>
          <w:rFonts w:ascii="Times New Roman" w:hAnsi="Times New Roman" w:cs="Times New Roman"/>
        </w:rPr>
        <w:t xml:space="preserve"> находится только одно или несколько умений, а остальные - на </w:t>
      </w:r>
      <w:r>
        <w:rPr>
          <w:rFonts w:ascii="Times New Roman" w:hAnsi="Times New Roman" w:cs="Times New Roman"/>
        </w:rPr>
        <w:t>среднем</w:t>
      </w:r>
      <w:r w:rsidRPr="00422EA2">
        <w:rPr>
          <w:rFonts w:ascii="Times New Roman" w:hAnsi="Times New Roman" w:cs="Times New Roman"/>
        </w:rPr>
        <w:t>, то именно это умение (умения) необходимо формировать у учащ</w:t>
      </w:r>
      <w:r>
        <w:rPr>
          <w:rFonts w:ascii="Times New Roman" w:hAnsi="Times New Roman" w:cs="Times New Roman"/>
        </w:rPr>
        <w:t>их</w:t>
      </w:r>
      <w:r w:rsidRPr="00422EA2">
        <w:rPr>
          <w:rFonts w:ascii="Times New Roman" w:hAnsi="Times New Roman" w:cs="Times New Roman"/>
        </w:rPr>
        <w:t>ся</w:t>
      </w:r>
      <w:r>
        <w:rPr>
          <w:rFonts w:ascii="Times New Roman" w:hAnsi="Times New Roman" w:cs="Times New Roman"/>
        </w:rPr>
        <w:t xml:space="preserve"> данного класса</w:t>
      </w:r>
      <w:r w:rsidRPr="00422EA2">
        <w:rPr>
          <w:rFonts w:ascii="Times New Roman" w:hAnsi="Times New Roman" w:cs="Times New Roman"/>
        </w:rPr>
        <w:t>.</w:t>
      </w:r>
      <w:r w:rsidR="004A14A1">
        <w:rPr>
          <w:rFonts w:ascii="Times New Roman" w:hAnsi="Times New Roman" w:cs="Times New Roman"/>
        </w:rPr>
        <w:t xml:space="preserve"> </w:t>
      </w:r>
      <w:r w:rsidR="004A14A1" w:rsidRPr="00953C3C">
        <w:rPr>
          <w:rFonts w:ascii="Times New Roman" w:hAnsi="Times New Roman" w:cs="Times New Roman"/>
        </w:rPr>
        <w:t xml:space="preserve">Анализ результатов по классу </w:t>
      </w:r>
      <w:r w:rsidR="004A14A1">
        <w:rPr>
          <w:rFonts w:ascii="Times New Roman" w:hAnsi="Times New Roman" w:cs="Times New Roman"/>
        </w:rPr>
        <w:t>в целом дает возможность учителям</w:t>
      </w:r>
      <w:r w:rsidR="004A14A1" w:rsidRPr="00953C3C">
        <w:rPr>
          <w:rFonts w:ascii="Times New Roman" w:hAnsi="Times New Roman" w:cs="Times New Roman"/>
        </w:rPr>
        <w:t xml:space="preserve"> грамотно спланировать работу в клас</w:t>
      </w:r>
      <w:r w:rsidR="004A14A1" w:rsidRPr="00953C3C">
        <w:rPr>
          <w:rFonts w:ascii="Times New Roman" w:hAnsi="Times New Roman" w:cs="Times New Roman"/>
        </w:rPr>
        <w:softHyphen/>
        <w:t>се по формированию метапредметных УУД с учетом уровня развития отдельных умений.</w:t>
      </w:r>
    </w:p>
    <w:p w:rsidR="00025DBE" w:rsidRDefault="004A14A1" w:rsidP="004A14A1">
      <w:pPr>
        <w:ind w:firstLine="567"/>
        <w:jc w:val="both"/>
        <w:rPr>
          <w:rFonts w:ascii="Times New Roman" w:hAnsi="Times New Roman" w:cs="Times New Roman"/>
        </w:rPr>
      </w:pPr>
      <w:r>
        <w:rPr>
          <w:rFonts w:ascii="Times New Roman" w:hAnsi="Times New Roman" w:cs="Times New Roman"/>
        </w:rPr>
        <w:t>Так же, а</w:t>
      </w:r>
      <w:r w:rsidR="00422EA2">
        <w:rPr>
          <w:rFonts w:ascii="Times New Roman" w:hAnsi="Times New Roman" w:cs="Times New Roman"/>
        </w:rPr>
        <w:t>нализируя количество баллов</w:t>
      </w:r>
      <w:r>
        <w:rPr>
          <w:rFonts w:ascii="Times New Roman" w:hAnsi="Times New Roman" w:cs="Times New Roman"/>
        </w:rPr>
        <w:t xml:space="preserve"> на начало и конец года</w:t>
      </w:r>
      <w:r w:rsidR="00422EA2">
        <w:rPr>
          <w:rFonts w:ascii="Times New Roman" w:hAnsi="Times New Roman" w:cs="Times New Roman"/>
        </w:rPr>
        <w:t xml:space="preserve">, </w:t>
      </w:r>
      <w:r>
        <w:rPr>
          <w:rFonts w:ascii="Times New Roman" w:hAnsi="Times New Roman" w:cs="Times New Roman"/>
        </w:rPr>
        <w:t>можно</w:t>
      </w:r>
      <w:r w:rsidR="00422EA2">
        <w:rPr>
          <w:rFonts w:ascii="Times New Roman" w:hAnsi="Times New Roman" w:cs="Times New Roman"/>
        </w:rPr>
        <w:t xml:space="preserve"> </w:t>
      </w:r>
      <w:r>
        <w:rPr>
          <w:rFonts w:ascii="Times New Roman" w:hAnsi="Times New Roman" w:cs="Times New Roman"/>
        </w:rPr>
        <w:t>проследить</w:t>
      </w:r>
      <w:r w:rsidR="00422EA2">
        <w:rPr>
          <w:rFonts w:ascii="Times New Roman" w:hAnsi="Times New Roman" w:cs="Times New Roman"/>
        </w:rPr>
        <w:t xml:space="preserve"> положительную или отрицательную динамику в развитии</w:t>
      </w:r>
      <w:r>
        <w:rPr>
          <w:rFonts w:ascii="Times New Roman" w:hAnsi="Times New Roman" w:cs="Times New Roman"/>
        </w:rPr>
        <w:t xml:space="preserve"> каждого</w:t>
      </w:r>
      <w:r w:rsidR="00422EA2">
        <w:rPr>
          <w:rFonts w:ascii="Times New Roman" w:hAnsi="Times New Roman" w:cs="Times New Roman"/>
        </w:rPr>
        <w:t xml:space="preserve"> ребенка. </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 xml:space="preserve">Целью дальнейшей работы по развитию </w:t>
      </w:r>
      <w:r w:rsidR="0063594F">
        <w:rPr>
          <w:rFonts w:ascii="Times New Roman" w:hAnsi="Times New Roman" w:cs="Times New Roman"/>
        </w:rPr>
        <w:t xml:space="preserve">личностных и </w:t>
      </w:r>
      <w:r w:rsidRPr="00953C3C">
        <w:rPr>
          <w:rFonts w:ascii="Times New Roman" w:hAnsi="Times New Roman" w:cs="Times New Roman"/>
        </w:rPr>
        <w:t xml:space="preserve">метапредметных УУД, </w:t>
      </w:r>
      <w:r w:rsidR="0063594F">
        <w:rPr>
          <w:rFonts w:ascii="Times New Roman" w:hAnsi="Times New Roman" w:cs="Times New Roman"/>
        </w:rPr>
        <w:t>становится</w:t>
      </w:r>
      <w:r w:rsidRPr="00953C3C">
        <w:rPr>
          <w:rFonts w:ascii="Times New Roman" w:hAnsi="Times New Roman" w:cs="Times New Roman"/>
        </w:rPr>
        <w:t xml:space="preserve"> подготовка детей к переходу на следующий уровень </w:t>
      </w:r>
      <w:r w:rsidR="0063594F">
        <w:rPr>
          <w:rFonts w:ascii="Times New Roman" w:hAnsi="Times New Roman" w:cs="Times New Roman"/>
        </w:rPr>
        <w:t>владения этими умениями. Учителям</w:t>
      </w:r>
      <w:r w:rsidRPr="00953C3C">
        <w:rPr>
          <w:rFonts w:ascii="Times New Roman" w:hAnsi="Times New Roman" w:cs="Times New Roman"/>
        </w:rPr>
        <w:t xml:space="preserve"> важно обра</w:t>
      </w:r>
      <w:r w:rsidRPr="00953C3C">
        <w:rPr>
          <w:rFonts w:ascii="Times New Roman" w:hAnsi="Times New Roman" w:cs="Times New Roman"/>
        </w:rPr>
        <w:softHyphen/>
        <w:t>щать внимание на особенности учебных задачах, для реше</w:t>
      </w:r>
      <w:r w:rsidRPr="00953C3C">
        <w:rPr>
          <w:rFonts w:ascii="Times New Roman" w:hAnsi="Times New Roman" w:cs="Times New Roman"/>
        </w:rPr>
        <w:softHyphen/>
        <w:t>ния которых необходимо применить данное умение. Эта ра</w:t>
      </w:r>
      <w:r w:rsidRPr="00953C3C">
        <w:rPr>
          <w:rFonts w:ascii="Times New Roman" w:hAnsi="Times New Roman" w:cs="Times New Roman"/>
        </w:rPr>
        <w:softHyphen/>
        <w:t>бота проводится в классе, а с некоторыми учащимися - ин</w:t>
      </w:r>
      <w:r w:rsidRPr="00953C3C">
        <w:rPr>
          <w:rFonts w:ascii="Times New Roman" w:hAnsi="Times New Roman" w:cs="Times New Roman"/>
        </w:rPr>
        <w:softHyphen/>
        <w:t>дивидуально.</w:t>
      </w:r>
    </w:p>
    <w:p w:rsidR="00953C3C" w:rsidRPr="00953C3C" w:rsidRDefault="0063594F" w:rsidP="00953C3C">
      <w:pPr>
        <w:ind w:firstLine="567"/>
        <w:jc w:val="both"/>
        <w:rPr>
          <w:rFonts w:ascii="Times New Roman" w:hAnsi="Times New Roman" w:cs="Times New Roman"/>
        </w:rPr>
      </w:pPr>
      <w:r>
        <w:rPr>
          <w:rFonts w:ascii="Times New Roman" w:hAnsi="Times New Roman" w:cs="Times New Roman"/>
        </w:rPr>
        <w:t xml:space="preserve">Сравнительная характеристика результатов на начало и конец года </w:t>
      </w:r>
      <w:r w:rsidR="00953C3C" w:rsidRPr="00953C3C">
        <w:rPr>
          <w:rFonts w:ascii="Times New Roman" w:hAnsi="Times New Roman" w:cs="Times New Roman"/>
        </w:rPr>
        <w:t xml:space="preserve">поможет педагогу оценить результативность проделанной работы по формированию умения и спланировать дальнейшую программу развития УУД </w:t>
      </w:r>
      <w:r w:rsidR="00DC3562">
        <w:rPr>
          <w:rFonts w:ascii="Times New Roman" w:hAnsi="Times New Roman" w:cs="Times New Roman"/>
        </w:rPr>
        <w:t>в следующем классе</w:t>
      </w:r>
      <w:r w:rsidR="00953C3C" w:rsidRPr="00953C3C">
        <w:rPr>
          <w:rFonts w:ascii="Times New Roman" w:hAnsi="Times New Roman" w:cs="Times New Roman"/>
        </w:rPr>
        <w:t>.</w:t>
      </w:r>
    </w:p>
    <w:p w:rsidR="00AC71A8" w:rsidRDefault="0063594F" w:rsidP="00AC71A8">
      <w:pPr>
        <w:ind w:firstLine="567"/>
        <w:jc w:val="both"/>
        <w:rPr>
          <w:rFonts w:ascii="Times New Roman" w:hAnsi="Times New Roman" w:cs="Times New Roman"/>
        </w:rPr>
      </w:pPr>
      <w:r>
        <w:rPr>
          <w:rFonts w:ascii="Times New Roman" w:hAnsi="Times New Roman" w:cs="Times New Roman"/>
        </w:rPr>
        <w:t>Если</w:t>
      </w:r>
      <w:r w:rsidR="00AC71A8">
        <w:rPr>
          <w:rFonts w:ascii="Times New Roman" w:hAnsi="Times New Roman" w:cs="Times New Roman"/>
        </w:rPr>
        <w:t xml:space="preserve"> у</w:t>
      </w:r>
      <w:r>
        <w:rPr>
          <w:rFonts w:ascii="Times New Roman" w:hAnsi="Times New Roman" w:cs="Times New Roman"/>
        </w:rPr>
        <w:t xml:space="preserve"> учащихся (учащегося) прогресса в развитии умений</w:t>
      </w:r>
      <w:r w:rsidR="00953C3C" w:rsidRPr="00953C3C">
        <w:rPr>
          <w:rFonts w:ascii="Times New Roman" w:hAnsi="Times New Roman" w:cs="Times New Roman"/>
        </w:rPr>
        <w:t xml:space="preserve"> нет</w:t>
      </w:r>
      <w:r>
        <w:rPr>
          <w:rFonts w:ascii="Times New Roman" w:hAnsi="Times New Roman" w:cs="Times New Roman"/>
        </w:rPr>
        <w:t xml:space="preserve"> - </w:t>
      </w:r>
      <w:r w:rsidR="00953C3C" w:rsidRPr="00953C3C">
        <w:rPr>
          <w:rFonts w:ascii="Times New Roman" w:hAnsi="Times New Roman" w:cs="Times New Roman"/>
        </w:rPr>
        <w:t>это основание для пересмотра мето</w:t>
      </w:r>
      <w:r w:rsidR="00953C3C" w:rsidRPr="00953C3C">
        <w:rPr>
          <w:rFonts w:ascii="Times New Roman" w:hAnsi="Times New Roman" w:cs="Times New Roman"/>
        </w:rPr>
        <w:softHyphen/>
        <w:t>дов и организационных форм обучения, темпа прохождения учебной программы, проектирования развивающих образо</w:t>
      </w:r>
      <w:r w:rsidR="00953C3C" w:rsidRPr="00953C3C">
        <w:rPr>
          <w:rFonts w:ascii="Times New Roman" w:hAnsi="Times New Roman" w:cs="Times New Roman"/>
        </w:rPr>
        <w:softHyphen/>
        <w:t>вательных ситуаций.</w:t>
      </w:r>
      <w:r w:rsidR="00AC71A8">
        <w:rPr>
          <w:rFonts w:ascii="Times New Roman" w:hAnsi="Times New Roman" w:cs="Times New Roman"/>
        </w:rPr>
        <w:t xml:space="preserve"> Если учащийся не успевает по отдельным предметам, то учитель использует данные мониторинга при выборе индивидуальных форм работы с ним.</w:t>
      </w:r>
    </w:p>
    <w:p w:rsidR="00AC71A8" w:rsidRDefault="00AC71A8" w:rsidP="00AC71A8">
      <w:pPr>
        <w:ind w:firstLine="567"/>
        <w:jc w:val="both"/>
        <w:rPr>
          <w:rFonts w:ascii="Times New Roman" w:hAnsi="Times New Roman" w:cs="Times New Roman"/>
        </w:rPr>
      </w:pPr>
      <w:r>
        <w:rPr>
          <w:rFonts w:ascii="Times New Roman" w:hAnsi="Times New Roman" w:cs="Times New Roman"/>
        </w:rPr>
        <w:t>Если учащийся не успевает по отдельным предметам, то учитель использует данные мониторинга при выборе индивидуальных форм работы с ним.</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Планируя работу по развитию УУД, педагог должен пом</w:t>
      </w:r>
      <w:r w:rsidRPr="00953C3C">
        <w:rPr>
          <w:rFonts w:ascii="Times New Roman" w:hAnsi="Times New Roman" w:cs="Times New Roman"/>
        </w:rPr>
        <w:softHyphen/>
        <w:t>нить, что формирование познавательных УУД невозможно вне ситуации интеллектуальной, исследовательской актив</w:t>
      </w:r>
      <w:r w:rsidRPr="00953C3C">
        <w:rPr>
          <w:rFonts w:ascii="Times New Roman" w:hAnsi="Times New Roman" w:cs="Times New Roman"/>
        </w:rPr>
        <w:softHyphen/>
        <w:t>ности учащихся. Развитие регулятивных УУД, учебной са</w:t>
      </w:r>
      <w:r w:rsidRPr="00953C3C">
        <w:rPr>
          <w:rFonts w:ascii="Times New Roman" w:hAnsi="Times New Roman" w:cs="Times New Roman"/>
        </w:rPr>
        <w:softHyphen/>
        <w:t>мостоятельности может осуществляться только в контексте целостной учебной деятельности, в ситуации, когда ребенок управляет теми или иными этапами достижения учебных целей. Развитие коммуникативных умений происходит толь</w:t>
      </w:r>
      <w:r w:rsidRPr="00953C3C">
        <w:rPr>
          <w:rFonts w:ascii="Times New Roman" w:hAnsi="Times New Roman" w:cs="Times New Roman"/>
        </w:rPr>
        <w:softHyphen/>
        <w:t>ко в процессе диалога взрослого и учащихся или учащихся друг с другом, при выполнении заданий, требующих приня</w:t>
      </w:r>
      <w:r w:rsidRPr="00953C3C">
        <w:rPr>
          <w:rFonts w:ascii="Times New Roman" w:hAnsi="Times New Roman" w:cs="Times New Roman"/>
        </w:rPr>
        <w:softHyphen/>
        <w:t>тия общего решения или отстаивания своей точки зрения. Планируя урок, учитель определяет, над развитием каких УУД он будет сегодня работать. Это решение он принимает, ориентируясь на содержание учебного материала, его разви</w:t>
      </w:r>
      <w:r w:rsidRPr="00953C3C">
        <w:rPr>
          <w:rFonts w:ascii="Times New Roman" w:hAnsi="Times New Roman" w:cs="Times New Roman"/>
        </w:rPr>
        <w:softHyphen/>
        <w:t>вающие возможности, этап прохождения темы, приоритет</w:t>
      </w:r>
      <w:r w:rsidRPr="00953C3C">
        <w:rPr>
          <w:rFonts w:ascii="Times New Roman" w:hAnsi="Times New Roman" w:cs="Times New Roman"/>
        </w:rPr>
        <w:softHyphen/>
        <w:t>ные задачи работы с классом и отдельными детьми, постав</w:t>
      </w:r>
      <w:r w:rsidRPr="00953C3C">
        <w:rPr>
          <w:rFonts w:ascii="Times New Roman" w:hAnsi="Times New Roman" w:cs="Times New Roman"/>
        </w:rPr>
        <w:softHyphen/>
        <w:t>ленные на основе данных мониторинга.</w:t>
      </w:r>
    </w:p>
    <w:p w:rsidR="00953C3C" w:rsidRDefault="00953C3C" w:rsidP="00953C3C">
      <w:pPr>
        <w:ind w:firstLine="567"/>
        <w:jc w:val="both"/>
        <w:rPr>
          <w:rFonts w:ascii="Times New Roman" w:hAnsi="Times New Roman" w:cs="Times New Roman"/>
        </w:rPr>
      </w:pPr>
    </w:p>
    <w:p w:rsidR="00953C3C" w:rsidRPr="00953C3C" w:rsidRDefault="00953C3C" w:rsidP="00953C3C">
      <w:pPr>
        <w:ind w:firstLine="567"/>
        <w:jc w:val="both"/>
        <w:rPr>
          <w:rFonts w:ascii="Times New Roman" w:hAnsi="Times New Roman" w:cs="Times New Roman"/>
          <w:b/>
          <w:bCs/>
        </w:rPr>
      </w:pPr>
      <w:r w:rsidRPr="00953C3C">
        <w:rPr>
          <w:rFonts w:ascii="Times New Roman" w:hAnsi="Times New Roman" w:cs="Times New Roman"/>
          <w:b/>
          <w:bCs/>
        </w:rPr>
        <w:t>Сотрудничество с психологом и родителями учащихся по результатам мониторинга</w:t>
      </w:r>
    </w:p>
    <w:p w:rsidR="00AC71A8" w:rsidRDefault="00DC3562" w:rsidP="00953C3C">
      <w:pPr>
        <w:ind w:firstLine="567"/>
        <w:jc w:val="both"/>
        <w:rPr>
          <w:rFonts w:ascii="Times New Roman" w:hAnsi="Times New Roman" w:cs="Times New Roman"/>
        </w:rPr>
      </w:pPr>
      <w:r>
        <w:rPr>
          <w:rFonts w:ascii="Times New Roman" w:hAnsi="Times New Roman" w:cs="Times New Roman"/>
        </w:rPr>
        <w:t>Д</w:t>
      </w:r>
      <w:r w:rsidR="00953C3C" w:rsidRPr="00953C3C">
        <w:rPr>
          <w:rFonts w:ascii="Times New Roman" w:hAnsi="Times New Roman" w:cs="Times New Roman"/>
        </w:rPr>
        <w:t>анные мониторинга метапредмет</w:t>
      </w:r>
      <w:r w:rsidR="00953C3C" w:rsidRPr="00953C3C">
        <w:rPr>
          <w:rFonts w:ascii="Times New Roman" w:hAnsi="Times New Roman" w:cs="Times New Roman"/>
        </w:rPr>
        <w:softHyphen/>
        <w:t>ных УУД важны, прежде всего, для самого учителя, так как позволяют лучше понять эффективность своей работы, пос</w:t>
      </w:r>
      <w:r w:rsidR="00953C3C" w:rsidRPr="00953C3C">
        <w:rPr>
          <w:rFonts w:ascii="Times New Roman" w:hAnsi="Times New Roman" w:cs="Times New Roman"/>
        </w:rPr>
        <w:softHyphen/>
        <w:t xml:space="preserve">тавить первоочередные задачи на следующий учебный год и грамотно подобрать средства для их решения. </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В ряде случа</w:t>
      </w:r>
      <w:r w:rsidRPr="00953C3C">
        <w:rPr>
          <w:rFonts w:ascii="Times New Roman" w:hAnsi="Times New Roman" w:cs="Times New Roman"/>
        </w:rPr>
        <w:softHyphen/>
        <w:t>ев результаты мониторинга могут показать учителю, что его действий будет недостаточно для того, чтобы помочь уча</w:t>
      </w:r>
      <w:r w:rsidRPr="00953C3C">
        <w:rPr>
          <w:rFonts w:ascii="Times New Roman" w:hAnsi="Times New Roman" w:cs="Times New Roman"/>
        </w:rPr>
        <w:softHyphen/>
        <w:t>щимся преодолеть имеющиеся трудности и выйти на хоро</w:t>
      </w:r>
      <w:r w:rsidRPr="00953C3C">
        <w:rPr>
          <w:rFonts w:ascii="Times New Roman" w:hAnsi="Times New Roman" w:cs="Times New Roman"/>
        </w:rPr>
        <w:softHyphen/>
        <w:t xml:space="preserve">ший </w:t>
      </w:r>
      <w:proofErr w:type="spellStart"/>
      <w:r w:rsidRPr="00953C3C">
        <w:rPr>
          <w:rFonts w:ascii="Times New Roman" w:hAnsi="Times New Roman" w:cs="Times New Roman"/>
        </w:rPr>
        <w:t>метапредметный</w:t>
      </w:r>
      <w:proofErr w:type="spellEnd"/>
      <w:r w:rsidRPr="00953C3C">
        <w:rPr>
          <w:rFonts w:ascii="Times New Roman" w:hAnsi="Times New Roman" w:cs="Times New Roman"/>
        </w:rPr>
        <w:t xml:space="preserve"> результат. Так, например, ребенка </w:t>
      </w:r>
      <w:r w:rsidR="00AC71A8">
        <w:rPr>
          <w:rFonts w:ascii="Times New Roman" w:hAnsi="Times New Roman" w:cs="Times New Roman"/>
        </w:rPr>
        <w:t xml:space="preserve">из общеобразовательного класса </w:t>
      </w:r>
      <w:r w:rsidRPr="00953C3C">
        <w:rPr>
          <w:rFonts w:ascii="Times New Roman" w:hAnsi="Times New Roman" w:cs="Times New Roman"/>
        </w:rPr>
        <w:t>не</w:t>
      </w:r>
      <w:r w:rsidRPr="00953C3C">
        <w:rPr>
          <w:rFonts w:ascii="Times New Roman" w:hAnsi="Times New Roman" w:cs="Times New Roman"/>
        </w:rPr>
        <w:softHyphen/>
        <w:t xml:space="preserve">обходимо направить на консультацию к психологу </w:t>
      </w:r>
      <w:r w:rsidR="00AC71A8">
        <w:rPr>
          <w:rFonts w:ascii="Times New Roman" w:hAnsi="Times New Roman" w:cs="Times New Roman"/>
        </w:rPr>
        <w:t xml:space="preserve">(и (или) </w:t>
      </w:r>
      <w:proofErr w:type="spellStart"/>
      <w:r w:rsidR="00AC71A8">
        <w:rPr>
          <w:rFonts w:ascii="Times New Roman" w:hAnsi="Times New Roman" w:cs="Times New Roman"/>
        </w:rPr>
        <w:t>ППк</w:t>
      </w:r>
      <w:proofErr w:type="spellEnd"/>
      <w:r w:rsidR="00AC71A8">
        <w:rPr>
          <w:rFonts w:ascii="Times New Roman" w:hAnsi="Times New Roman" w:cs="Times New Roman"/>
        </w:rPr>
        <w:t xml:space="preserve">) </w:t>
      </w:r>
      <w:r w:rsidRPr="00953C3C">
        <w:rPr>
          <w:rFonts w:ascii="Times New Roman" w:hAnsi="Times New Roman" w:cs="Times New Roman"/>
        </w:rPr>
        <w:t>в том случае, если по всем группам УУД он показал резуль</w:t>
      </w:r>
      <w:r w:rsidRPr="00953C3C">
        <w:rPr>
          <w:rFonts w:ascii="Times New Roman" w:hAnsi="Times New Roman" w:cs="Times New Roman"/>
        </w:rPr>
        <w:softHyphen/>
        <w:t xml:space="preserve">таты ниже </w:t>
      </w:r>
      <w:r w:rsidR="00AC71A8">
        <w:rPr>
          <w:rFonts w:ascii="Times New Roman" w:hAnsi="Times New Roman" w:cs="Times New Roman"/>
        </w:rPr>
        <w:t>среднего</w:t>
      </w:r>
      <w:r w:rsidRPr="00953C3C">
        <w:rPr>
          <w:rFonts w:ascii="Times New Roman" w:hAnsi="Times New Roman" w:cs="Times New Roman"/>
        </w:rPr>
        <w:t xml:space="preserve"> уровня</w:t>
      </w:r>
      <w:r w:rsidR="00AC71A8">
        <w:rPr>
          <w:rFonts w:ascii="Times New Roman" w:hAnsi="Times New Roman" w:cs="Times New Roman"/>
        </w:rPr>
        <w:t xml:space="preserve"> или</w:t>
      </w:r>
      <w:r w:rsidRPr="00953C3C">
        <w:rPr>
          <w:rFonts w:ascii="Times New Roman" w:hAnsi="Times New Roman" w:cs="Times New Roman"/>
        </w:rPr>
        <w:t xml:space="preserve"> отсут</w:t>
      </w:r>
      <w:r w:rsidRPr="00953C3C">
        <w:rPr>
          <w:rFonts w:ascii="Times New Roman" w:hAnsi="Times New Roman" w:cs="Times New Roman"/>
        </w:rPr>
        <w:softHyphen/>
        <w:t>ствие у учащегося прогресса по большинству умений, не</w:t>
      </w:r>
      <w:r w:rsidRPr="00953C3C">
        <w:rPr>
          <w:rFonts w:ascii="Times New Roman" w:hAnsi="Times New Roman" w:cs="Times New Roman"/>
        </w:rPr>
        <w:softHyphen/>
        <w:t>смотря на то, что работа с этим ребенком проводилась. Трудности ребенка могут носить разный характер - семей</w:t>
      </w:r>
      <w:r w:rsidRPr="00953C3C">
        <w:rPr>
          <w:rFonts w:ascii="Times New Roman" w:hAnsi="Times New Roman" w:cs="Times New Roman"/>
        </w:rPr>
        <w:softHyphen/>
        <w:t>ные проблемы, низкий уровень произвольности, низкий уро</w:t>
      </w:r>
      <w:r w:rsidRPr="00953C3C">
        <w:rPr>
          <w:rFonts w:ascii="Times New Roman" w:hAnsi="Times New Roman" w:cs="Times New Roman"/>
        </w:rPr>
        <w:softHyphen/>
        <w:t>вень умственного развития, высокая</w:t>
      </w:r>
      <w:r w:rsidR="00AC71A8">
        <w:rPr>
          <w:rFonts w:ascii="Times New Roman" w:hAnsi="Times New Roman" w:cs="Times New Roman"/>
        </w:rPr>
        <w:t xml:space="preserve"> тревожность и др., но это могут</w:t>
      </w:r>
      <w:r w:rsidRPr="00953C3C">
        <w:rPr>
          <w:rFonts w:ascii="Times New Roman" w:hAnsi="Times New Roman" w:cs="Times New Roman"/>
        </w:rPr>
        <w:t xml:space="preserve"> определить только специалист</w:t>
      </w:r>
      <w:r w:rsidR="00AC71A8">
        <w:rPr>
          <w:rFonts w:ascii="Times New Roman" w:hAnsi="Times New Roman" w:cs="Times New Roman"/>
        </w:rPr>
        <w:t>ы</w:t>
      </w:r>
      <w:r w:rsidRPr="00953C3C">
        <w:rPr>
          <w:rFonts w:ascii="Times New Roman" w:hAnsi="Times New Roman" w:cs="Times New Roman"/>
        </w:rPr>
        <w:t>.</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Результаты мониторинга, несомненно, могут быть инте</w:t>
      </w:r>
      <w:r w:rsidRPr="00953C3C">
        <w:rPr>
          <w:rFonts w:ascii="Times New Roman" w:hAnsi="Times New Roman" w:cs="Times New Roman"/>
        </w:rPr>
        <w:softHyphen/>
        <w:t xml:space="preserve">ресны родителям. Педагог может </w:t>
      </w:r>
      <w:r w:rsidR="00DC3562">
        <w:rPr>
          <w:rFonts w:ascii="Times New Roman" w:hAnsi="Times New Roman" w:cs="Times New Roman"/>
        </w:rPr>
        <w:t>родителю</w:t>
      </w:r>
      <w:r w:rsidRPr="00953C3C">
        <w:rPr>
          <w:rFonts w:ascii="Times New Roman" w:hAnsi="Times New Roman" w:cs="Times New Roman"/>
        </w:rPr>
        <w:t xml:space="preserve"> пе</w:t>
      </w:r>
      <w:r w:rsidRPr="00953C3C">
        <w:rPr>
          <w:rFonts w:ascii="Times New Roman" w:hAnsi="Times New Roman" w:cs="Times New Roman"/>
        </w:rPr>
        <w:softHyphen/>
        <w:t>р</w:t>
      </w:r>
      <w:r w:rsidR="00DC3562">
        <w:rPr>
          <w:rFonts w:ascii="Times New Roman" w:hAnsi="Times New Roman" w:cs="Times New Roman"/>
        </w:rPr>
        <w:t>едать информацию о его ребенке.</w:t>
      </w:r>
    </w:p>
    <w:p w:rsidR="00DC3562" w:rsidRDefault="00953C3C" w:rsidP="00953C3C">
      <w:pPr>
        <w:ind w:firstLine="567"/>
        <w:jc w:val="both"/>
        <w:rPr>
          <w:rFonts w:ascii="Times New Roman" w:hAnsi="Times New Roman" w:cs="Times New Roman"/>
        </w:rPr>
      </w:pPr>
      <w:r w:rsidRPr="00953C3C">
        <w:rPr>
          <w:rFonts w:ascii="Times New Roman" w:hAnsi="Times New Roman" w:cs="Times New Roman"/>
        </w:rPr>
        <w:t>Совместный анализ данных позволит педагогу и родите</w:t>
      </w:r>
      <w:r w:rsidRPr="00953C3C">
        <w:rPr>
          <w:rFonts w:ascii="Times New Roman" w:hAnsi="Times New Roman" w:cs="Times New Roman"/>
        </w:rPr>
        <w:softHyphen/>
        <w:t>лям наметить план общих действий по преодолению имею</w:t>
      </w:r>
      <w:r w:rsidRPr="00953C3C">
        <w:rPr>
          <w:rFonts w:ascii="Times New Roman" w:hAnsi="Times New Roman" w:cs="Times New Roman"/>
        </w:rPr>
        <w:softHyphen/>
        <w:t xml:space="preserve">щихся трудностей либо дальнейшему развитию учащегося. </w:t>
      </w:r>
    </w:p>
    <w:p w:rsidR="00953C3C" w:rsidRPr="00953C3C" w:rsidRDefault="00953C3C" w:rsidP="00953C3C">
      <w:pPr>
        <w:ind w:firstLine="567"/>
        <w:jc w:val="both"/>
        <w:rPr>
          <w:rFonts w:ascii="Times New Roman" w:hAnsi="Times New Roman" w:cs="Times New Roman"/>
        </w:rPr>
      </w:pPr>
      <w:r w:rsidRPr="00953C3C">
        <w:rPr>
          <w:rFonts w:ascii="Times New Roman" w:hAnsi="Times New Roman" w:cs="Times New Roman"/>
        </w:rPr>
        <w:t>Ежегодное отслеживание развития и формирования УУД дает педагогу неоценимую помощь в построении целенап</w:t>
      </w:r>
      <w:r w:rsidRPr="00953C3C">
        <w:rPr>
          <w:rFonts w:ascii="Times New Roman" w:hAnsi="Times New Roman" w:cs="Times New Roman"/>
        </w:rPr>
        <w:softHyphen/>
        <w:t xml:space="preserve">равленной и эффективной работы по достижению качества образования для каждого ребенка. </w:t>
      </w:r>
    </w:p>
    <w:sectPr w:rsidR="00953C3C" w:rsidRPr="00953C3C" w:rsidSect="00AC71A8">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9A2"/>
    <w:multiLevelType w:val="multilevel"/>
    <w:tmpl w:val="32DC8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8270F5"/>
    <w:multiLevelType w:val="multilevel"/>
    <w:tmpl w:val="733C1E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095D95"/>
    <w:multiLevelType w:val="multilevel"/>
    <w:tmpl w:val="C3588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F7093C"/>
    <w:multiLevelType w:val="multilevel"/>
    <w:tmpl w:val="E670D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E305B4"/>
    <w:multiLevelType w:val="multilevel"/>
    <w:tmpl w:val="DF56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3C"/>
    <w:rsid w:val="00025DBE"/>
    <w:rsid w:val="00130BA6"/>
    <w:rsid w:val="002C4EC9"/>
    <w:rsid w:val="003063A5"/>
    <w:rsid w:val="00422EA2"/>
    <w:rsid w:val="004A14A1"/>
    <w:rsid w:val="0063594F"/>
    <w:rsid w:val="00690285"/>
    <w:rsid w:val="006E69F9"/>
    <w:rsid w:val="007F7B7F"/>
    <w:rsid w:val="00953C3C"/>
    <w:rsid w:val="00AC71A8"/>
    <w:rsid w:val="00B16075"/>
    <w:rsid w:val="00DC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2100-2FBD-4649-A227-04D33E4A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C3C"/>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C3C"/>
    <w:rPr>
      <w:rFonts w:ascii="Tahoma" w:hAnsi="Tahoma" w:cs="Tahoma"/>
      <w:sz w:val="16"/>
      <w:szCs w:val="16"/>
    </w:rPr>
  </w:style>
  <w:style w:type="character" w:customStyle="1" w:styleId="a4">
    <w:name w:val="Текст выноски Знак"/>
    <w:basedOn w:val="a0"/>
    <w:link w:val="a3"/>
    <w:uiPriority w:val="99"/>
    <w:semiHidden/>
    <w:rsid w:val="00953C3C"/>
    <w:rPr>
      <w:rFonts w:ascii="Tahoma" w:eastAsia="Microsoft Sans Serif" w:hAnsi="Tahoma" w:cs="Tahoma"/>
      <w:color w:val="000000"/>
      <w:sz w:val="16"/>
      <w:szCs w:val="16"/>
      <w:lang w:eastAsia="ru-RU" w:bidi="ru-RU"/>
    </w:rPr>
  </w:style>
  <w:style w:type="table" w:styleId="a5">
    <w:name w:val="Table Grid"/>
    <w:basedOn w:val="a1"/>
    <w:uiPriority w:val="59"/>
    <w:rsid w:val="002C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2022-04-04T07:55:00Z</cp:lastPrinted>
  <dcterms:created xsi:type="dcterms:W3CDTF">2022-06-10T08:13:00Z</dcterms:created>
  <dcterms:modified xsi:type="dcterms:W3CDTF">2022-06-10T08:13:00Z</dcterms:modified>
</cp:coreProperties>
</file>